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D5" w:rsidRPr="00DE1C7D" w:rsidRDefault="00C155D5" w:rsidP="00391C5A">
      <w:pPr>
        <w:pStyle w:val="a3"/>
        <w:spacing w:before="0" w:beforeAutospacing="0" w:after="0" w:afterAutospacing="0" w:line="360" w:lineRule="auto"/>
        <w:jc w:val="right"/>
        <w:rPr>
          <w:i/>
          <w:iCs/>
          <w:sz w:val="28"/>
          <w:szCs w:val="28"/>
        </w:rPr>
      </w:pPr>
      <w:r w:rsidRPr="00DE1C7D">
        <w:rPr>
          <w:i/>
          <w:iCs/>
          <w:sz w:val="28"/>
          <w:szCs w:val="28"/>
        </w:rPr>
        <w:t>На правах рукописи</w:t>
      </w:r>
    </w:p>
    <w:p w:rsidR="00913004" w:rsidRDefault="00C155D5" w:rsidP="00391C5A">
      <w:pPr>
        <w:pStyle w:val="a3"/>
        <w:spacing w:before="0" w:beforeAutospacing="0" w:after="0" w:afterAutospacing="0" w:line="360" w:lineRule="auto"/>
        <w:jc w:val="both"/>
        <w:rPr>
          <w:i/>
          <w:iCs/>
          <w:noProof/>
          <w:sz w:val="28"/>
          <w:szCs w:val="28"/>
        </w:rPr>
      </w:pPr>
      <w:r w:rsidRPr="00DE1C7D">
        <w:rPr>
          <w:i/>
          <w:iCs/>
          <w:sz w:val="28"/>
          <w:szCs w:val="28"/>
        </w:rPr>
        <w:t xml:space="preserve">                                                                                                              </w:t>
      </w:r>
    </w:p>
    <w:p w:rsidR="00C155D5" w:rsidRPr="00DE1C7D" w:rsidRDefault="00C155D5" w:rsidP="00391C5A">
      <w:pPr>
        <w:pStyle w:val="a3"/>
        <w:spacing w:before="0" w:beforeAutospacing="0" w:after="0" w:afterAutospacing="0" w:line="360" w:lineRule="auto"/>
        <w:jc w:val="both"/>
        <w:rPr>
          <w:i/>
          <w:iCs/>
          <w:sz w:val="28"/>
          <w:szCs w:val="28"/>
        </w:rPr>
      </w:pPr>
      <w:r w:rsidRPr="00DE1C7D">
        <w:rPr>
          <w:i/>
          <w:iCs/>
          <w:sz w:val="28"/>
          <w:szCs w:val="28"/>
        </w:rPr>
        <w:br/>
      </w:r>
    </w:p>
    <w:p w:rsidR="00C155D5" w:rsidRPr="00DE1C7D" w:rsidRDefault="00C155D5" w:rsidP="00391C5A">
      <w:pPr>
        <w:pStyle w:val="2"/>
        <w:spacing w:before="0" w:beforeAutospacing="0" w:after="0" w:afterAutospacing="0" w:line="360" w:lineRule="auto"/>
        <w:jc w:val="both"/>
        <w:rPr>
          <w:sz w:val="28"/>
          <w:szCs w:val="28"/>
        </w:rPr>
      </w:pPr>
    </w:p>
    <w:p w:rsidR="00C155D5" w:rsidRPr="00DE1C7D" w:rsidRDefault="00C155D5" w:rsidP="00391C5A">
      <w:pPr>
        <w:spacing w:line="360" w:lineRule="auto"/>
        <w:ind w:firstLine="539"/>
        <w:jc w:val="center"/>
        <w:rPr>
          <w:rFonts w:ascii="Times New Roman" w:hAnsi="Times New Roman" w:cs="Times New Roman"/>
          <w:b/>
          <w:bCs/>
          <w:sz w:val="28"/>
          <w:szCs w:val="28"/>
        </w:rPr>
      </w:pPr>
    </w:p>
    <w:p w:rsidR="00C155D5" w:rsidRPr="00DE1C7D" w:rsidRDefault="00C155D5" w:rsidP="00391C5A">
      <w:pPr>
        <w:spacing w:line="360" w:lineRule="auto"/>
        <w:jc w:val="center"/>
        <w:rPr>
          <w:rFonts w:ascii="Times New Roman" w:hAnsi="Times New Roman" w:cs="Times New Roman"/>
          <w:b/>
          <w:bCs/>
          <w:sz w:val="28"/>
          <w:szCs w:val="28"/>
        </w:rPr>
      </w:pPr>
      <w:r w:rsidRPr="00DE1C7D">
        <w:rPr>
          <w:rFonts w:ascii="Times New Roman" w:hAnsi="Times New Roman" w:cs="Times New Roman"/>
          <w:b/>
          <w:bCs/>
          <w:sz w:val="28"/>
          <w:szCs w:val="28"/>
        </w:rPr>
        <w:t>МЕШКОВА АЛЕКСАНДРА ВЛАДИМИРОВНА</w:t>
      </w:r>
    </w:p>
    <w:p w:rsidR="00C155D5" w:rsidRPr="00DE1C7D" w:rsidRDefault="00C155D5" w:rsidP="00391C5A">
      <w:pPr>
        <w:spacing w:line="360" w:lineRule="auto"/>
        <w:jc w:val="both"/>
        <w:rPr>
          <w:rFonts w:ascii="Times New Roman" w:hAnsi="Times New Roman" w:cs="Times New Roman"/>
          <w:sz w:val="28"/>
          <w:szCs w:val="28"/>
        </w:rPr>
      </w:pPr>
    </w:p>
    <w:p w:rsidR="00C155D5" w:rsidRPr="00DE1C7D" w:rsidRDefault="00C155D5" w:rsidP="00391C5A">
      <w:pPr>
        <w:pStyle w:val="a6"/>
        <w:spacing w:after="0" w:line="360" w:lineRule="auto"/>
        <w:jc w:val="both"/>
        <w:rPr>
          <w:sz w:val="28"/>
          <w:szCs w:val="28"/>
        </w:rPr>
      </w:pPr>
    </w:p>
    <w:p w:rsidR="00C155D5" w:rsidRPr="00DE1C7D" w:rsidRDefault="00C155D5" w:rsidP="00391C5A">
      <w:pPr>
        <w:spacing w:after="120" w:line="360" w:lineRule="auto"/>
        <w:jc w:val="center"/>
        <w:rPr>
          <w:rFonts w:ascii="Times New Roman" w:hAnsi="Times New Roman" w:cs="Times New Roman"/>
          <w:b/>
          <w:bCs/>
          <w:sz w:val="28"/>
          <w:szCs w:val="28"/>
        </w:rPr>
      </w:pPr>
      <w:r w:rsidRPr="00DE1C7D">
        <w:rPr>
          <w:rFonts w:ascii="Times New Roman" w:hAnsi="Times New Roman" w:cs="Times New Roman"/>
          <w:b/>
          <w:bCs/>
          <w:sz w:val="28"/>
          <w:szCs w:val="28"/>
        </w:rPr>
        <w:t>ПОЛИТИЧЕСКОЕ ВЗАИМОДЕЙСТВИЕ УПОЛНОМОЧЕННОГО</w:t>
      </w:r>
    </w:p>
    <w:p w:rsidR="00C155D5" w:rsidRPr="00DE1C7D" w:rsidRDefault="00C155D5" w:rsidP="00391C5A">
      <w:pPr>
        <w:spacing w:after="120" w:line="360" w:lineRule="auto"/>
        <w:jc w:val="center"/>
        <w:rPr>
          <w:rFonts w:ascii="Times New Roman" w:hAnsi="Times New Roman" w:cs="Times New Roman"/>
          <w:b/>
          <w:bCs/>
          <w:sz w:val="28"/>
          <w:szCs w:val="28"/>
        </w:rPr>
      </w:pPr>
      <w:r w:rsidRPr="00DE1C7D">
        <w:rPr>
          <w:rFonts w:ascii="Times New Roman" w:hAnsi="Times New Roman" w:cs="Times New Roman"/>
          <w:b/>
          <w:bCs/>
          <w:sz w:val="28"/>
          <w:szCs w:val="28"/>
        </w:rPr>
        <w:t>ПО ПРАВАМ ЧЕЛОВЕКА В РОССИЙСКОЙ ФЕДЕРАЦИИ С</w:t>
      </w:r>
    </w:p>
    <w:p w:rsidR="00C155D5" w:rsidRPr="00DE1C7D" w:rsidRDefault="00C155D5" w:rsidP="00391C5A">
      <w:pPr>
        <w:spacing w:after="120" w:line="360" w:lineRule="auto"/>
        <w:jc w:val="center"/>
        <w:rPr>
          <w:rFonts w:ascii="Times New Roman" w:hAnsi="Times New Roman" w:cs="Times New Roman"/>
          <w:b/>
          <w:bCs/>
          <w:sz w:val="28"/>
          <w:szCs w:val="28"/>
        </w:rPr>
      </w:pPr>
      <w:r w:rsidRPr="00DE1C7D">
        <w:rPr>
          <w:rFonts w:ascii="Times New Roman" w:hAnsi="Times New Roman" w:cs="Times New Roman"/>
          <w:b/>
          <w:bCs/>
          <w:sz w:val="28"/>
          <w:szCs w:val="28"/>
        </w:rPr>
        <w:t>ФЕДЕРАЛЬНЫМИ ИНСТИТУТАМИ ГОСУДАРСТВЕННОЙ ВЛАСТИ</w:t>
      </w:r>
    </w:p>
    <w:p w:rsidR="00C155D5" w:rsidRPr="00DE1C7D" w:rsidRDefault="00C155D5" w:rsidP="00391C5A">
      <w:pPr>
        <w:spacing w:after="120" w:line="360" w:lineRule="auto"/>
        <w:jc w:val="center"/>
        <w:rPr>
          <w:rFonts w:ascii="Times New Roman" w:hAnsi="Times New Roman" w:cs="Times New Roman"/>
          <w:sz w:val="28"/>
          <w:szCs w:val="28"/>
        </w:rPr>
      </w:pPr>
      <w:r w:rsidRPr="00DE1C7D">
        <w:rPr>
          <w:rFonts w:ascii="Times New Roman" w:hAnsi="Times New Roman" w:cs="Times New Roman"/>
          <w:sz w:val="28"/>
          <w:szCs w:val="28"/>
        </w:rPr>
        <w:t>(политологический анализ)</w:t>
      </w:r>
    </w:p>
    <w:p w:rsidR="00C155D5" w:rsidRPr="00DE1C7D" w:rsidRDefault="00C155D5" w:rsidP="00391C5A">
      <w:pPr>
        <w:spacing w:line="360" w:lineRule="auto"/>
        <w:jc w:val="both"/>
        <w:rPr>
          <w:rFonts w:ascii="Times New Roman" w:hAnsi="Times New Roman" w:cs="Times New Roman"/>
          <w:sz w:val="28"/>
          <w:szCs w:val="28"/>
        </w:rPr>
      </w:pPr>
    </w:p>
    <w:p w:rsidR="00C155D5" w:rsidRPr="00DE1C7D" w:rsidRDefault="00C155D5" w:rsidP="00391C5A">
      <w:pPr>
        <w:spacing w:after="0" w:line="360" w:lineRule="auto"/>
        <w:jc w:val="center"/>
        <w:rPr>
          <w:rFonts w:ascii="Times New Roman" w:hAnsi="Times New Roman" w:cs="Times New Roman"/>
          <w:sz w:val="28"/>
          <w:szCs w:val="28"/>
        </w:rPr>
      </w:pPr>
      <w:r w:rsidRPr="00DE1C7D">
        <w:rPr>
          <w:rFonts w:ascii="Times New Roman" w:hAnsi="Times New Roman" w:cs="Times New Roman"/>
          <w:sz w:val="28"/>
          <w:szCs w:val="28"/>
        </w:rPr>
        <w:t xml:space="preserve">Специальность: 23.00.02 </w:t>
      </w:r>
      <w:r w:rsidRPr="00DE1C7D">
        <w:rPr>
          <w:rFonts w:ascii="Times New Roman" w:hAnsi="Times New Roman" w:cs="Times New Roman"/>
          <w:b/>
          <w:bCs/>
          <w:sz w:val="28"/>
          <w:szCs w:val="28"/>
        </w:rPr>
        <w:t>–</w:t>
      </w:r>
    </w:p>
    <w:p w:rsidR="00C155D5" w:rsidRPr="00DE1C7D" w:rsidRDefault="00C155D5" w:rsidP="00391C5A">
      <w:pPr>
        <w:spacing w:after="0" w:line="360" w:lineRule="auto"/>
        <w:jc w:val="center"/>
        <w:rPr>
          <w:rFonts w:ascii="Times New Roman" w:hAnsi="Times New Roman" w:cs="Times New Roman"/>
          <w:sz w:val="28"/>
          <w:szCs w:val="28"/>
        </w:rPr>
      </w:pPr>
      <w:r w:rsidRPr="00DE1C7D">
        <w:rPr>
          <w:rFonts w:ascii="Times New Roman" w:hAnsi="Times New Roman" w:cs="Times New Roman"/>
          <w:sz w:val="28"/>
          <w:szCs w:val="28"/>
        </w:rPr>
        <w:t>политические институты, процессы и технологии</w:t>
      </w:r>
    </w:p>
    <w:p w:rsidR="00C155D5" w:rsidRPr="00DE1C7D" w:rsidRDefault="00C155D5" w:rsidP="00391C5A">
      <w:pPr>
        <w:spacing w:line="360" w:lineRule="auto"/>
        <w:jc w:val="both"/>
        <w:rPr>
          <w:rFonts w:ascii="Times New Roman" w:hAnsi="Times New Roman" w:cs="Times New Roman"/>
          <w:sz w:val="28"/>
          <w:szCs w:val="28"/>
        </w:rPr>
      </w:pPr>
    </w:p>
    <w:p w:rsidR="00C155D5" w:rsidRPr="00DE1C7D" w:rsidRDefault="00C155D5" w:rsidP="00391C5A">
      <w:pPr>
        <w:spacing w:after="0" w:line="360" w:lineRule="auto"/>
        <w:jc w:val="center"/>
        <w:rPr>
          <w:rFonts w:ascii="Times New Roman" w:hAnsi="Times New Roman" w:cs="Times New Roman"/>
          <w:b/>
          <w:bCs/>
          <w:sz w:val="28"/>
          <w:szCs w:val="28"/>
        </w:rPr>
      </w:pPr>
      <w:r w:rsidRPr="00DE1C7D">
        <w:rPr>
          <w:rFonts w:ascii="Times New Roman" w:hAnsi="Times New Roman" w:cs="Times New Roman"/>
          <w:b/>
          <w:bCs/>
          <w:sz w:val="28"/>
          <w:szCs w:val="28"/>
        </w:rPr>
        <w:t>АВТОРЕФЕРАТ</w:t>
      </w:r>
    </w:p>
    <w:p w:rsidR="00C155D5" w:rsidRPr="00DE1C7D" w:rsidRDefault="00C155D5" w:rsidP="00391C5A">
      <w:pPr>
        <w:spacing w:after="0" w:line="360" w:lineRule="auto"/>
        <w:jc w:val="center"/>
        <w:rPr>
          <w:rFonts w:ascii="Times New Roman" w:hAnsi="Times New Roman" w:cs="Times New Roman"/>
          <w:sz w:val="28"/>
          <w:szCs w:val="28"/>
        </w:rPr>
      </w:pPr>
      <w:r w:rsidRPr="00DE1C7D">
        <w:rPr>
          <w:rFonts w:ascii="Times New Roman" w:hAnsi="Times New Roman" w:cs="Times New Roman"/>
          <w:sz w:val="28"/>
          <w:szCs w:val="28"/>
        </w:rPr>
        <w:t>диссертации на соискание учёной степени</w:t>
      </w:r>
    </w:p>
    <w:p w:rsidR="00C155D5" w:rsidRPr="00DE1C7D" w:rsidRDefault="00C155D5" w:rsidP="00391C5A">
      <w:pPr>
        <w:spacing w:after="0" w:line="360" w:lineRule="auto"/>
        <w:jc w:val="center"/>
        <w:rPr>
          <w:rFonts w:ascii="Times New Roman" w:hAnsi="Times New Roman" w:cs="Times New Roman"/>
          <w:sz w:val="28"/>
          <w:szCs w:val="28"/>
        </w:rPr>
      </w:pPr>
      <w:r w:rsidRPr="00DE1C7D">
        <w:rPr>
          <w:rFonts w:ascii="Times New Roman" w:hAnsi="Times New Roman" w:cs="Times New Roman"/>
          <w:sz w:val="28"/>
          <w:szCs w:val="28"/>
        </w:rPr>
        <w:t>кандидата политических наук</w:t>
      </w:r>
    </w:p>
    <w:p w:rsidR="00C155D5" w:rsidRPr="00DE1C7D" w:rsidRDefault="00C155D5" w:rsidP="00391C5A">
      <w:pPr>
        <w:pStyle w:val="a3"/>
        <w:spacing w:before="0" w:beforeAutospacing="0" w:after="0" w:afterAutospacing="0" w:line="360" w:lineRule="auto"/>
        <w:jc w:val="both"/>
        <w:rPr>
          <w:sz w:val="28"/>
          <w:szCs w:val="28"/>
        </w:rPr>
      </w:pPr>
    </w:p>
    <w:p w:rsidR="00C155D5" w:rsidRPr="00DE1C7D" w:rsidRDefault="00C155D5" w:rsidP="00391C5A">
      <w:pPr>
        <w:pStyle w:val="a3"/>
        <w:spacing w:before="0" w:beforeAutospacing="0" w:after="0" w:afterAutospacing="0" w:line="360" w:lineRule="auto"/>
        <w:jc w:val="both"/>
        <w:rPr>
          <w:sz w:val="28"/>
          <w:szCs w:val="28"/>
        </w:rPr>
      </w:pPr>
    </w:p>
    <w:p w:rsidR="00C155D5" w:rsidRPr="00DE1C7D" w:rsidRDefault="00C155D5" w:rsidP="00391C5A">
      <w:pPr>
        <w:pStyle w:val="a3"/>
        <w:spacing w:before="0" w:beforeAutospacing="0" w:after="0" w:afterAutospacing="0" w:line="360" w:lineRule="auto"/>
        <w:jc w:val="both"/>
        <w:rPr>
          <w:sz w:val="28"/>
          <w:szCs w:val="28"/>
        </w:rPr>
      </w:pPr>
    </w:p>
    <w:p w:rsidR="00C155D5" w:rsidRPr="007F40C9" w:rsidRDefault="00C155D5" w:rsidP="00391C5A">
      <w:pPr>
        <w:pStyle w:val="a3"/>
        <w:spacing w:before="0" w:beforeAutospacing="0" w:after="0" w:afterAutospacing="0" w:line="360" w:lineRule="auto"/>
        <w:jc w:val="both"/>
        <w:rPr>
          <w:sz w:val="28"/>
          <w:szCs w:val="28"/>
        </w:rPr>
      </w:pPr>
    </w:p>
    <w:p w:rsidR="00C155D5" w:rsidRPr="007F40C9" w:rsidRDefault="00C155D5" w:rsidP="00391C5A">
      <w:pPr>
        <w:pStyle w:val="a3"/>
        <w:spacing w:before="0" w:beforeAutospacing="0" w:after="0" w:afterAutospacing="0" w:line="360" w:lineRule="auto"/>
        <w:jc w:val="both"/>
        <w:rPr>
          <w:sz w:val="28"/>
          <w:szCs w:val="28"/>
        </w:rPr>
      </w:pPr>
    </w:p>
    <w:p w:rsidR="00C155D5" w:rsidRPr="007F40C9" w:rsidRDefault="00C155D5" w:rsidP="00391C5A">
      <w:pPr>
        <w:pStyle w:val="a3"/>
        <w:spacing w:before="0" w:beforeAutospacing="0" w:after="0" w:afterAutospacing="0" w:line="360" w:lineRule="auto"/>
        <w:jc w:val="both"/>
        <w:rPr>
          <w:sz w:val="28"/>
          <w:szCs w:val="28"/>
        </w:rPr>
      </w:pPr>
    </w:p>
    <w:p w:rsidR="00C155D5" w:rsidRPr="00DE1C7D" w:rsidRDefault="00C155D5" w:rsidP="00391C5A">
      <w:pPr>
        <w:spacing w:line="360" w:lineRule="auto"/>
        <w:ind w:firstLine="539"/>
        <w:jc w:val="center"/>
        <w:rPr>
          <w:rFonts w:ascii="Times New Roman" w:hAnsi="Times New Roman" w:cs="Times New Roman"/>
          <w:sz w:val="28"/>
          <w:szCs w:val="28"/>
        </w:rPr>
      </w:pPr>
      <w:r w:rsidRPr="00DE1C7D">
        <w:rPr>
          <w:rFonts w:ascii="Times New Roman" w:hAnsi="Times New Roman" w:cs="Times New Roman"/>
          <w:sz w:val="28"/>
          <w:szCs w:val="28"/>
        </w:rPr>
        <w:t>Москва – 2014</w:t>
      </w:r>
    </w:p>
    <w:p w:rsidR="00C155D5" w:rsidRPr="00DE1C7D" w:rsidRDefault="00C155D5" w:rsidP="00391C5A">
      <w:pPr>
        <w:spacing w:after="0" w:line="240" w:lineRule="auto"/>
        <w:jc w:val="both"/>
        <w:rPr>
          <w:rFonts w:ascii="Times New Roman" w:hAnsi="Times New Roman" w:cs="Times New Roman"/>
          <w:sz w:val="28"/>
          <w:szCs w:val="28"/>
          <w:lang w:eastAsia="ru-RU"/>
        </w:rPr>
      </w:pPr>
      <w:r w:rsidRPr="00DE1C7D">
        <w:rPr>
          <w:rFonts w:ascii="Times New Roman" w:hAnsi="Times New Roman" w:cs="Times New Roman"/>
          <w:sz w:val="28"/>
          <w:szCs w:val="28"/>
          <w:lang w:eastAsia="ru-RU"/>
        </w:rPr>
        <w:lastRenderedPageBreak/>
        <w:t>Диссертация выполнена и рекомендована к защите на кафедре политологии и права Федерального государственного бюджетного образовательного учреждения высшего профессионального образования «Московский государственный областной университет»</w:t>
      </w:r>
    </w:p>
    <w:p w:rsidR="00C155D5" w:rsidRPr="00DE1C7D" w:rsidRDefault="00C155D5" w:rsidP="00391C5A">
      <w:pPr>
        <w:spacing w:after="0" w:line="360" w:lineRule="auto"/>
        <w:jc w:val="both"/>
        <w:rPr>
          <w:rFonts w:ascii="Times New Roman" w:hAnsi="Times New Roman" w:cs="Times New Roman"/>
          <w:sz w:val="28"/>
          <w:szCs w:val="28"/>
          <w:lang w:eastAsia="ru-RU"/>
        </w:rPr>
      </w:pPr>
    </w:p>
    <w:p w:rsidR="00C155D5" w:rsidRPr="00DE1C7D" w:rsidRDefault="00C155D5" w:rsidP="00391C5A">
      <w:pPr>
        <w:spacing w:after="0" w:line="240" w:lineRule="auto"/>
        <w:jc w:val="both"/>
        <w:rPr>
          <w:rFonts w:ascii="Times New Roman" w:hAnsi="Times New Roman" w:cs="Times New Roman"/>
          <w:b/>
          <w:bCs/>
          <w:sz w:val="28"/>
          <w:szCs w:val="28"/>
          <w:lang w:eastAsia="ru-RU"/>
        </w:rPr>
      </w:pPr>
      <w:r w:rsidRPr="00DE1C7D">
        <w:rPr>
          <w:rFonts w:ascii="Times New Roman" w:hAnsi="Times New Roman" w:cs="Times New Roman"/>
          <w:b/>
          <w:bCs/>
          <w:sz w:val="28"/>
          <w:szCs w:val="28"/>
          <w:lang w:eastAsia="ru-RU"/>
        </w:rPr>
        <w:t>Научный руководитель:</w:t>
      </w:r>
      <w:r w:rsidRPr="00DE1C7D">
        <w:rPr>
          <w:rFonts w:ascii="Times New Roman" w:hAnsi="Times New Roman" w:cs="Times New Roman"/>
          <w:sz w:val="28"/>
          <w:szCs w:val="28"/>
          <w:lang w:eastAsia="ru-RU"/>
        </w:rPr>
        <w:tab/>
        <w:t xml:space="preserve"> </w:t>
      </w:r>
      <w:r w:rsidRPr="00DE1C7D">
        <w:rPr>
          <w:rFonts w:ascii="Times New Roman" w:hAnsi="Times New Roman" w:cs="Times New Roman"/>
          <w:b/>
          <w:bCs/>
          <w:sz w:val="28"/>
          <w:szCs w:val="28"/>
          <w:lang w:eastAsia="ru-RU"/>
        </w:rPr>
        <w:t>СИНЧУК Юрий Владимирович</w:t>
      </w:r>
    </w:p>
    <w:p w:rsidR="00C155D5" w:rsidRPr="00DE1C7D" w:rsidRDefault="00C155D5" w:rsidP="00391C5A">
      <w:pPr>
        <w:spacing w:after="0" w:line="480" w:lineRule="auto"/>
        <w:ind w:left="2832" w:firstLine="708"/>
        <w:jc w:val="both"/>
        <w:rPr>
          <w:rFonts w:ascii="Times New Roman" w:hAnsi="Times New Roman" w:cs="Times New Roman"/>
          <w:sz w:val="26"/>
          <w:szCs w:val="26"/>
          <w:lang w:eastAsia="ru-RU"/>
        </w:rPr>
      </w:pPr>
      <w:r w:rsidRPr="00DE1C7D">
        <w:rPr>
          <w:rFonts w:ascii="Times New Roman" w:hAnsi="Times New Roman" w:cs="Times New Roman"/>
          <w:sz w:val="26"/>
          <w:szCs w:val="26"/>
          <w:lang w:eastAsia="ru-RU"/>
        </w:rPr>
        <w:t>доктор политических наук, профессор</w:t>
      </w:r>
    </w:p>
    <w:p w:rsidR="00C155D5" w:rsidRPr="00DE1C7D" w:rsidRDefault="00C155D5" w:rsidP="00391C5A">
      <w:pPr>
        <w:spacing w:after="0" w:line="240" w:lineRule="auto"/>
        <w:jc w:val="both"/>
        <w:rPr>
          <w:rFonts w:ascii="Times New Roman" w:hAnsi="Times New Roman" w:cs="Times New Roman"/>
          <w:b/>
          <w:bCs/>
          <w:sz w:val="28"/>
          <w:szCs w:val="28"/>
          <w:lang w:eastAsia="ru-RU"/>
        </w:rPr>
      </w:pPr>
      <w:r w:rsidRPr="00DE1C7D">
        <w:rPr>
          <w:rFonts w:ascii="Times New Roman" w:hAnsi="Times New Roman" w:cs="Times New Roman"/>
          <w:b/>
          <w:bCs/>
          <w:sz w:val="28"/>
          <w:szCs w:val="28"/>
          <w:lang w:eastAsia="ru-RU"/>
        </w:rPr>
        <w:t>Официальные оппоненты:</w:t>
      </w:r>
      <w:r w:rsidRPr="00DE1C7D">
        <w:rPr>
          <w:rFonts w:ascii="Times New Roman" w:hAnsi="Times New Roman" w:cs="Times New Roman"/>
          <w:sz w:val="28"/>
          <w:szCs w:val="28"/>
          <w:lang w:eastAsia="ru-RU"/>
        </w:rPr>
        <w:t xml:space="preserve"> </w:t>
      </w:r>
      <w:r w:rsidRPr="00DE1C7D">
        <w:rPr>
          <w:rFonts w:ascii="Times New Roman" w:hAnsi="Times New Roman" w:cs="Times New Roman"/>
          <w:b/>
          <w:bCs/>
          <w:sz w:val="28"/>
          <w:szCs w:val="28"/>
          <w:lang w:eastAsia="ru-RU"/>
        </w:rPr>
        <w:t xml:space="preserve">ЛИХОНОСОВ Александр </w:t>
      </w:r>
      <w:proofErr w:type="spellStart"/>
      <w:r w:rsidRPr="00DE1C7D">
        <w:rPr>
          <w:rFonts w:ascii="Times New Roman" w:hAnsi="Times New Roman" w:cs="Times New Roman"/>
          <w:b/>
          <w:bCs/>
          <w:sz w:val="28"/>
          <w:szCs w:val="28"/>
          <w:lang w:eastAsia="ru-RU"/>
        </w:rPr>
        <w:t>Геронтьевич</w:t>
      </w:r>
      <w:proofErr w:type="spellEnd"/>
    </w:p>
    <w:p w:rsidR="00C155D5" w:rsidRPr="00DE1C7D" w:rsidRDefault="00C155D5" w:rsidP="00391C5A">
      <w:pPr>
        <w:spacing w:after="0" w:line="240" w:lineRule="auto"/>
        <w:ind w:left="3538"/>
        <w:jc w:val="both"/>
        <w:rPr>
          <w:rFonts w:ascii="Times New Roman" w:hAnsi="Times New Roman" w:cs="Times New Roman"/>
          <w:sz w:val="26"/>
          <w:szCs w:val="26"/>
          <w:lang w:eastAsia="ru-RU"/>
        </w:rPr>
      </w:pPr>
      <w:r w:rsidRPr="00DE1C7D">
        <w:rPr>
          <w:rFonts w:ascii="Times New Roman" w:hAnsi="Times New Roman" w:cs="Times New Roman"/>
          <w:sz w:val="26"/>
          <w:szCs w:val="26"/>
          <w:lang w:eastAsia="ru-RU"/>
        </w:rPr>
        <w:t>доктор политических наук, доцент</w:t>
      </w:r>
    </w:p>
    <w:p w:rsidR="00C155D5" w:rsidRPr="00DE1C7D" w:rsidRDefault="00C155D5" w:rsidP="00391C5A">
      <w:pPr>
        <w:spacing w:after="0" w:line="240" w:lineRule="auto"/>
        <w:ind w:left="3538"/>
        <w:jc w:val="both"/>
        <w:rPr>
          <w:rFonts w:ascii="Times New Roman" w:hAnsi="Times New Roman" w:cs="Times New Roman"/>
          <w:sz w:val="26"/>
          <w:szCs w:val="26"/>
          <w:lang w:eastAsia="ru-RU"/>
        </w:rPr>
      </w:pPr>
      <w:r w:rsidRPr="00DE1C7D">
        <w:rPr>
          <w:rFonts w:ascii="Times New Roman" w:hAnsi="Times New Roman" w:cs="Times New Roman"/>
          <w:sz w:val="26"/>
          <w:szCs w:val="26"/>
          <w:lang w:eastAsia="ru-RU"/>
        </w:rPr>
        <w:t>Федеральное государственное казённое военное образовательное учреждение высшего профессионального образования «Военная академия Генерального штаба Вооружённых Сил Российской Федерации», доцент кафедры государственного управления и национальной безопасности</w:t>
      </w:r>
    </w:p>
    <w:p w:rsidR="00C155D5" w:rsidRPr="00DE1C7D" w:rsidRDefault="00C155D5" w:rsidP="00391C5A">
      <w:pPr>
        <w:spacing w:after="0" w:line="240" w:lineRule="auto"/>
        <w:ind w:left="3538"/>
        <w:jc w:val="both"/>
        <w:rPr>
          <w:rFonts w:ascii="Times New Roman" w:hAnsi="Times New Roman" w:cs="Times New Roman"/>
          <w:sz w:val="28"/>
          <w:szCs w:val="28"/>
          <w:lang w:eastAsia="ru-RU"/>
        </w:rPr>
      </w:pPr>
    </w:p>
    <w:p w:rsidR="00C155D5" w:rsidRPr="00DE1C7D" w:rsidRDefault="00C155D5" w:rsidP="00391C5A">
      <w:pPr>
        <w:spacing w:after="0" w:line="240" w:lineRule="auto"/>
        <w:ind w:left="3544"/>
        <w:jc w:val="both"/>
        <w:rPr>
          <w:rFonts w:ascii="Times New Roman" w:hAnsi="Times New Roman" w:cs="Times New Roman"/>
          <w:b/>
          <w:bCs/>
          <w:sz w:val="28"/>
          <w:szCs w:val="28"/>
          <w:lang w:eastAsia="ru-RU"/>
        </w:rPr>
      </w:pPr>
      <w:r w:rsidRPr="00DE1C7D">
        <w:rPr>
          <w:rFonts w:ascii="Times New Roman" w:hAnsi="Times New Roman" w:cs="Times New Roman"/>
          <w:b/>
          <w:bCs/>
          <w:sz w:val="28"/>
          <w:szCs w:val="28"/>
          <w:lang w:eastAsia="ru-RU"/>
        </w:rPr>
        <w:t xml:space="preserve"> СЛОБОТЧИКОВ Олег Николаевич</w:t>
      </w:r>
    </w:p>
    <w:p w:rsidR="00C155D5" w:rsidRPr="00DE1C7D" w:rsidRDefault="00C155D5" w:rsidP="00391C5A">
      <w:pPr>
        <w:shd w:val="clear" w:color="auto" w:fill="FFFFFF"/>
        <w:tabs>
          <w:tab w:val="left" w:pos="295"/>
        </w:tabs>
        <w:spacing w:after="0" w:line="240" w:lineRule="auto"/>
        <w:ind w:left="3544" w:right="113"/>
        <w:jc w:val="both"/>
        <w:rPr>
          <w:rFonts w:ascii="Times New Roman" w:hAnsi="Times New Roman" w:cs="Times New Roman"/>
          <w:sz w:val="26"/>
          <w:szCs w:val="26"/>
          <w:lang w:eastAsia="ru-RU"/>
        </w:rPr>
      </w:pPr>
      <w:r w:rsidRPr="00DE1C7D">
        <w:rPr>
          <w:rFonts w:ascii="Times New Roman" w:hAnsi="Times New Roman" w:cs="Times New Roman"/>
          <w:sz w:val="26"/>
          <w:szCs w:val="26"/>
          <w:lang w:eastAsia="ru-RU"/>
        </w:rPr>
        <w:t>кандидат политических наук, доцент</w:t>
      </w:r>
    </w:p>
    <w:p w:rsidR="00C155D5" w:rsidRPr="00DE1C7D" w:rsidRDefault="00C155D5" w:rsidP="00391C5A">
      <w:pPr>
        <w:shd w:val="clear" w:color="auto" w:fill="FFFFFF"/>
        <w:tabs>
          <w:tab w:val="left" w:pos="295"/>
        </w:tabs>
        <w:spacing w:after="0" w:line="240" w:lineRule="auto"/>
        <w:ind w:left="3544" w:right="113"/>
        <w:jc w:val="both"/>
        <w:rPr>
          <w:rFonts w:ascii="Times New Roman" w:hAnsi="Times New Roman" w:cs="Times New Roman"/>
          <w:sz w:val="26"/>
          <w:szCs w:val="26"/>
          <w:lang w:eastAsia="ru-RU"/>
        </w:rPr>
      </w:pPr>
      <w:r w:rsidRPr="00DE1C7D">
        <w:rPr>
          <w:rFonts w:ascii="Times New Roman" w:hAnsi="Times New Roman" w:cs="Times New Roman"/>
          <w:sz w:val="26"/>
          <w:szCs w:val="26"/>
          <w:lang w:eastAsia="ru-RU"/>
        </w:rPr>
        <w:t>Негосударственное образовательное учреждение высшего профессионального образования «Институт государственного управления, права и инновационных</w:t>
      </w:r>
      <w:r w:rsidR="003D07AA">
        <w:rPr>
          <w:rFonts w:ascii="Times New Roman" w:hAnsi="Times New Roman" w:cs="Times New Roman"/>
          <w:sz w:val="26"/>
          <w:szCs w:val="26"/>
          <w:lang w:eastAsia="ru-RU"/>
        </w:rPr>
        <w:t xml:space="preserve"> технологий» Московская область </w:t>
      </w:r>
      <w:r w:rsidRPr="00DE1C7D">
        <w:rPr>
          <w:rFonts w:ascii="Times New Roman" w:hAnsi="Times New Roman" w:cs="Times New Roman"/>
          <w:sz w:val="26"/>
          <w:szCs w:val="26"/>
          <w:lang w:eastAsia="ru-RU"/>
        </w:rPr>
        <w:t>г.Электросталь, директор филиала</w:t>
      </w:r>
    </w:p>
    <w:p w:rsidR="00C155D5" w:rsidRPr="00DE1C7D" w:rsidRDefault="00C155D5" w:rsidP="00391C5A">
      <w:pPr>
        <w:spacing w:after="0" w:line="240" w:lineRule="auto"/>
        <w:ind w:left="4253" w:hanging="5"/>
        <w:jc w:val="both"/>
        <w:rPr>
          <w:rFonts w:ascii="Times New Roman" w:hAnsi="Times New Roman" w:cs="Times New Roman"/>
          <w:sz w:val="28"/>
          <w:szCs w:val="28"/>
          <w:lang w:eastAsia="ru-RU"/>
        </w:rPr>
      </w:pPr>
    </w:p>
    <w:p w:rsidR="00147675" w:rsidRDefault="00C155D5" w:rsidP="00147675">
      <w:pPr>
        <w:spacing w:after="0" w:line="240" w:lineRule="auto"/>
        <w:jc w:val="both"/>
        <w:rPr>
          <w:rFonts w:ascii="Times New Roman" w:hAnsi="Times New Roman"/>
          <w:sz w:val="28"/>
          <w:szCs w:val="28"/>
          <w:lang w:eastAsia="ru-RU"/>
        </w:rPr>
      </w:pPr>
      <w:r w:rsidRPr="00DE1C7D">
        <w:rPr>
          <w:rFonts w:ascii="Times New Roman" w:hAnsi="Times New Roman" w:cs="Times New Roman"/>
          <w:b/>
          <w:bCs/>
          <w:sz w:val="28"/>
          <w:szCs w:val="28"/>
          <w:lang w:eastAsia="ru-RU"/>
        </w:rPr>
        <w:t>Ведущая организация:</w:t>
      </w:r>
      <w:r w:rsidRPr="00DE1C7D">
        <w:rPr>
          <w:rFonts w:ascii="Times New Roman" w:hAnsi="Times New Roman" w:cs="Times New Roman"/>
          <w:sz w:val="28"/>
          <w:szCs w:val="28"/>
          <w:lang w:eastAsia="ru-RU"/>
        </w:rPr>
        <w:t xml:space="preserve"> </w:t>
      </w:r>
      <w:r w:rsidRPr="00DE1C7D">
        <w:rPr>
          <w:rFonts w:ascii="Times New Roman" w:hAnsi="Times New Roman" w:cs="Times New Roman"/>
          <w:sz w:val="28"/>
          <w:szCs w:val="28"/>
          <w:lang w:eastAsia="ru-RU"/>
        </w:rPr>
        <w:tab/>
      </w:r>
      <w:r w:rsidR="00147675" w:rsidRPr="00E87391">
        <w:rPr>
          <w:rFonts w:ascii="Times New Roman" w:hAnsi="Times New Roman"/>
          <w:sz w:val="26"/>
          <w:szCs w:val="26"/>
          <w:lang w:eastAsia="ru-RU"/>
        </w:rPr>
        <w:t>Федеральное государственное бюджетное</w:t>
      </w:r>
      <w:r w:rsidR="00147675">
        <w:rPr>
          <w:rFonts w:ascii="Times New Roman" w:hAnsi="Times New Roman"/>
          <w:sz w:val="26"/>
          <w:szCs w:val="26"/>
          <w:lang w:eastAsia="ru-RU"/>
        </w:rPr>
        <w:t xml:space="preserve"> </w:t>
      </w:r>
    </w:p>
    <w:p w:rsidR="00147675" w:rsidRPr="00E87391" w:rsidRDefault="00147675" w:rsidP="00147675">
      <w:pPr>
        <w:spacing w:after="0" w:line="240" w:lineRule="auto"/>
        <w:ind w:left="3538"/>
        <w:jc w:val="both"/>
        <w:rPr>
          <w:rFonts w:ascii="Times New Roman" w:hAnsi="Times New Roman"/>
          <w:sz w:val="26"/>
          <w:szCs w:val="26"/>
          <w:lang w:eastAsia="ru-RU"/>
        </w:rPr>
      </w:pPr>
      <w:r w:rsidRPr="00E87391">
        <w:rPr>
          <w:rFonts w:ascii="Times New Roman" w:hAnsi="Times New Roman"/>
          <w:sz w:val="26"/>
          <w:szCs w:val="26"/>
          <w:lang w:eastAsia="ru-RU"/>
        </w:rPr>
        <w:t>образовательное учреждение высшего профессионального образования «Московская государственная академия водного транспорта» (ФБОУ ВПО «МГАВТ»)</w:t>
      </w:r>
    </w:p>
    <w:p w:rsidR="00C155D5" w:rsidRPr="00DE1C7D" w:rsidRDefault="00C155D5" w:rsidP="00147675">
      <w:pPr>
        <w:pStyle w:val="aa"/>
        <w:widowControl w:val="0"/>
        <w:shd w:val="clear" w:color="auto" w:fill="FFFFFF"/>
        <w:tabs>
          <w:tab w:val="left" w:pos="295"/>
        </w:tabs>
        <w:autoSpaceDE w:val="0"/>
        <w:autoSpaceDN w:val="0"/>
        <w:adjustRightInd w:val="0"/>
        <w:ind w:left="0"/>
        <w:jc w:val="both"/>
        <w:rPr>
          <w:rFonts w:ascii="Times New Roman" w:hAnsi="Times New Roman" w:cs="Times New Roman"/>
          <w:sz w:val="26"/>
          <w:szCs w:val="26"/>
          <w:lang w:eastAsia="ru-RU"/>
        </w:rPr>
      </w:pPr>
    </w:p>
    <w:p w:rsidR="00C155D5" w:rsidRPr="00913004" w:rsidRDefault="00C155D5" w:rsidP="00391C5A">
      <w:pPr>
        <w:spacing w:after="0" w:line="240" w:lineRule="auto"/>
        <w:ind w:firstLine="709"/>
        <w:jc w:val="both"/>
        <w:rPr>
          <w:rFonts w:ascii="Times New Roman" w:hAnsi="Times New Roman" w:cs="Times New Roman"/>
          <w:sz w:val="28"/>
          <w:szCs w:val="28"/>
          <w:lang w:eastAsia="ru-RU"/>
        </w:rPr>
      </w:pPr>
      <w:r w:rsidRPr="00913004">
        <w:rPr>
          <w:rFonts w:ascii="Times New Roman" w:hAnsi="Times New Roman" w:cs="Times New Roman"/>
          <w:sz w:val="28"/>
          <w:szCs w:val="28"/>
          <w:lang w:eastAsia="ru-RU"/>
        </w:rPr>
        <w:t xml:space="preserve">Защита состоится </w:t>
      </w:r>
      <w:r w:rsidR="00E024D6" w:rsidRPr="00E024D6">
        <w:rPr>
          <w:rFonts w:ascii="Times New Roman" w:hAnsi="Times New Roman" w:cs="Times New Roman"/>
          <w:sz w:val="28"/>
          <w:szCs w:val="28"/>
          <w:lang w:eastAsia="ru-RU"/>
        </w:rPr>
        <w:t>25</w:t>
      </w:r>
      <w:r w:rsidRPr="00E024D6">
        <w:rPr>
          <w:rFonts w:ascii="Times New Roman" w:hAnsi="Times New Roman" w:cs="Times New Roman"/>
          <w:sz w:val="28"/>
          <w:szCs w:val="28"/>
          <w:lang w:eastAsia="ru-RU"/>
        </w:rPr>
        <w:t xml:space="preserve"> </w:t>
      </w:r>
      <w:r w:rsidR="00E024D6">
        <w:rPr>
          <w:rFonts w:ascii="Times New Roman" w:hAnsi="Times New Roman" w:cs="Times New Roman"/>
          <w:sz w:val="28"/>
          <w:szCs w:val="28"/>
          <w:lang w:eastAsia="ru-RU"/>
        </w:rPr>
        <w:t>ноя</w:t>
      </w:r>
      <w:r w:rsidRPr="00E024D6">
        <w:rPr>
          <w:rFonts w:ascii="Times New Roman" w:hAnsi="Times New Roman" w:cs="Times New Roman"/>
          <w:sz w:val="28"/>
          <w:szCs w:val="28"/>
          <w:lang w:eastAsia="ru-RU"/>
        </w:rPr>
        <w:t xml:space="preserve">бря </w:t>
      </w:r>
      <w:r w:rsidRPr="00913004">
        <w:rPr>
          <w:rFonts w:ascii="Times New Roman" w:hAnsi="Times New Roman" w:cs="Times New Roman"/>
          <w:sz w:val="28"/>
          <w:szCs w:val="28"/>
          <w:lang w:eastAsia="ru-RU"/>
        </w:rPr>
        <w:t xml:space="preserve">2014 года в 15 часов 00 мин.на заседании диссертационного совета Д 212.155.14 при Московском государственном областном университете по адресу: </w:t>
      </w:r>
      <w:smartTag w:uri="urn:schemas-microsoft-com:office:smarttags" w:element="metricconverter">
        <w:smartTagPr>
          <w:attr w:name="ProductID" w:val="105005, г"/>
        </w:smartTagPr>
        <w:r w:rsidRPr="00913004">
          <w:rPr>
            <w:rFonts w:ascii="Times New Roman" w:hAnsi="Times New Roman" w:cs="Times New Roman"/>
            <w:sz w:val="28"/>
            <w:szCs w:val="28"/>
            <w:lang w:eastAsia="ru-RU"/>
          </w:rPr>
          <w:t>105005, г</w:t>
        </w:r>
      </w:smartTag>
      <w:r w:rsidRPr="00913004">
        <w:rPr>
          <w:rFonts w:ascii="Times New Roman" w:hAnsi="Times New Roman" w:cs="Times New Roman"/>
          <w:sz w:val="28"/>
          <w:szCs w:val="28"/>
          <w:lang w:eastAsia="ru-RU"/>
        </w:rPr>
        <w:t>. Москва, ул. Фридриха Энгельса, д. 21а, ауд. 305.</w:t>
      </w:r>
    </w:p>
    <w:p w:rsidR="00C155D5" w:rsidRPr="00913004" w:rsidRDefault="00C155D5" w:rsidP="00391C5A">
      <w:pPr>
        <w:spacing w:after="0" w:line="240" w:lineRule="auto"/>
        <w:ind w:firstLine="709"/>
        <w:jc w:val="both"/>
        <w:rPr>
          <w:rFonts w:ascii="Times New Roman" w:hAnsi="Times New Roman" w:cs="Times New Roman"/>
          <w:sz w:val="28"/>
          <w:szCs w:val="28"/>
          <w:lang w:eastAsia="ru-RU"/>
        </w:rPr>
      </w:pPr>
      <w:r w:rsidRPr="00913004">
        <w:rPr>
          <w:rFonts w:ascii="Times New Roman" w:hAnsi="Times New Roman" w:cs="Times New Roman"/>
          <w:sz w:val="28"/>
          <w:szCs w:val="28"/>
          <w:lang w:eastAsia="ru-RU"/>
        </w:rPr>
        <w:t xml:space="preserve">С диссертацией можно ознакомиться в библиотеке Московского государственного областного университета по адресу: </w:t>
      </w:r>
      <w:smartTag w:uri="urn:schemas-microsoft-com:office:smarttags" w:element="metricconverter">
        <w:smartTagPr>
          <w:attr w:name="ProductID" w:val="105005, г"/>
        </w:smartTagPr>
        <w:r w:rsidRPr="00913004">
          <w:rPr>
            <w:rFonts w:ascii="Times New Roman" w:hAnsi="Times New Roman" w:cs="Times New Roman"/>
            <w:sz w:val="28"/>
            <w:szCs w:val="28"/>
            <w:lang w:eastAsia="ru-RU"/>
          </w:rPr>
          <w:t>105005, г</w:t>
        </w:r>
      </w:smartTag>
      <w:r w:rsidRPr="00913004">
        <w:rPr>
          <w:rFonts w:ascii="Times New Roman" w:hAnsi="Times New Roman" w:cs="Times New Roman"/>
          <w:sz w:val="28"/>
          <w:szCs w:val="28"/>
          <w:lang w:eastAsia="ru-RU"/>
        </w:rPr>
        <w:t>. Москва, ул. Радио, д. 10а.</w:t>
      </w:r>
    </w:p>
    <w:p w:rsidR="00C155D5" w:rsidRPr="00913004" w:rsidRDefault="00C155D5" w:rsidP="00391C5A">
      <w:pPr>
        <w:spacing w:after="0" w:line="240" w:lineRule="auto"/>
        <w:ind w:firstLine="709"/>
        <w:jc w:val="both"/>
        <w:rPr>
          <w:rFonts w:ascii="Times New Roman" w:hAnsi="Times New Roman" w:cs="Times New Roman"/>
          <w:sz w:val="28"/>
          <w:szCs w:val="28"/>
          <w:lang w:eastAsia="ru-RU"/>
        </w:rPr>
      </w:pPr>
    </w:p>
    <w:p w:rsidR="00C155D5" w:rsidRPr="00913004" w:rsidRDefault="00C155D5" w:rsidP="00391C5A">
      <w:pPr>
        <w:spacing w:after="0" w:line="360" w:lineRule="auto"/>
        <w:ind w:firstLine="708"/>
        <w:jc w:val="both"/>
        <w:rPr>
          <w:rFonts w:ascii="Times New Roman" w:hAnsi="Times New Roman" w:cs="Times New Roman"/>
          <w:sz w:val="28"/>
          <w:szCs w:val="28"/>
          <w:lang w:eastAsia="ru-RU"/>
        </w:rPr>
      </w:pPr>
      <w:r w:rsidRPr="00913004">
        <w:rPr>
          <w:rFonts w:ascii="Times New Roman" w:hAnsi="Times New Roman" w:cs="Times New Roman"/>
          <w:sz w:val="28"/>
          <w:szCs w:val="28"/>
          <w:lang w:eastAsia="ru-RU"/>
        </w:rPr>
        <w:t>Автореферат разослан  «         »                                       2014 г.</w:t>
      </w:r>
    </w:p>
    <w:p w:rsidR="00C155D5" w:rsidRPr="00DE1C7D" w:rsidRDefault="00C155D5" w:rsidP="00391C5A">
      <w:pPr>
        <w:spacing w:after="0" w:line="360" w:lineRule="auto"/>
        <w:ind w:firstLine="708"/>
        <w:jc w:val="both"/>
        <w:rPr>
          <w:rFonts w:ascii="Times New Roman" w:hAnsi="Times New Roman" w:cs="Times New Roman"/>
          <w:sz w:val="26"/>
          <w:szCs w:val="26"/>
          <w:lang w:eastAsia="ru-RU"/>
        </w:rPr>
      </w:pPr>
    </w:p>
    <w:p w:rsidR="00C155D5" w:rsidRPr="00DE1C7D" w:rsidRDefault="00C155D5" w:rsidP="00391C5A">
      <w:pPr>
        <w:spacing w:after="0" w:line="240" w:lineRule="auto"/>
        <w:jc w:val="both"/>
        <w:rPr>
          <w:rFonts w:ascii="Times New Roman" w:hAnsi="Times New Roman" w:cs="Times New Roman"/>
          <w:sz w:val="26"/>
          <w:szCs w:val="26"/>
          <w:lang w:eastAsia="ru-RU"/>
        </w:rPr>
      </w:pPr>
      <w:r w:rsidRPr="00DE1C7D">
        <w:rPr>
          <w:rFonts w:ascii="Times New Roman" w:hAnsi="Times New Roman" w:cs="Times New Roman"/>
          <w:sz w:val="26"/>
          <w:szCs w:val="26"/>
          <w:lang w:eastAsia="ru-RU"/>
        </w:rPr>
        <w:t>И.о. ученого секретаря</w:t>
      </w:r>
    </w:p>
    <w:p w:rsidR="00C155D5" w:rsidRPr="00DE1C7D" w:rsidRDefault="00C155D5" w:rsidP="00391C5A">
      <w:pPr>
        <w:spacing w:after="0" w:line="240" w:lineRule="auto"/>
        <w:jc w:val="both"/>
        <w:rPr>
          <w:rFonts w:ascii="Times New Roman" w:hAnsi="Times New Roman" w:cs="Times New Roman"/>
          <w:sz w:val="26"/>
          <w:szCs w:val="26"/>
          <w:lang w:eastAsia="ru-RU"/>
        </w:rPr>
      </w:pPr>
      <w:r w:rsidRPr="00DE1C7D">
        <w:rPr>
          <w:rFonts w:ascii="Times New Roman" w:hAnsi="Times New Roman" w:cs="Times New Roman"/>
          <w:sz w:val="26"/>
          <w:szCs w:val="26"/>
          <w:lang w:eastAsia="ru-RU"/>
        </w:rPr>
        <w:t>диссертационного совета</w:t>
      </w:r>
    </w:p>
    <w:p w:rsidR="00C155D5" w:rsidRPr="00DE1C7D" w:rsidRDefault="00C155D5" w:rsidP="00391C5A">
      <w:pPr>
        <w:spacing w:after="0" w:line="240" w:lineRule="auto"/>
        <w:jc w:val="both"/>
        <w:rPr>
          <w:rFonts w:ascii="Times New Roman" w:hAnsi="Times New Roman" w:cs="Times New Roman"/>
          <w:sz w:val="26"/>
          <w:szCs w:val="26"/>
          <w:lang w:eastAsia="ru-RU"/>
        </w:rPr>
      </w:pPr>
      <w:r w:rsidRPr="00DE1C7D">
        <w:rPr>
          <w:rFonts w:ascii="Times New Roman" w:hAnsi="Times New Roman" w:cs="Times New Roman"/>
          <w:sz w:val="26"/>
          <w:szCs w:val="26"/>
          <w:lang w:eastAsia="ru-RU"/>
        </w:rPr>
        <w:t xml:space="preserve">доктор военных наук, </w:t>
      </w:r>
    </w:p>
    <w:p w:rsidR="00C155D5" w:rsidRPr="00DE1C7D" w:rsidRDefault="00C155D5" w:rsidP="00391C5A">
      <w:pPr>
        <w:spacing w:after="0" w:line="240" w:lineRule="auto"/>
        <w:jc w:val="both"/>
        <w:rPr>
          <w:rFonts w:ascii="Times New Roman" w:hAnsi="Times New Roman" w:cs="Times New Roman"/>
          <w:sz w:val="26"/>
          <w:szCs w:val="26"/>
          <w:lang w:eastAsia="ru-RU"/>
        </w:rPr>
      </w:pPr>
      <w:r w:rsidRPr="00DE1C7D">
        <w:rPr>
          <w:rFonts w:ascii="Times New Roman" w:hAnsi="Times New Roman" w:cs="Times New Roman"/>
          <w:sz w:val="26"/>
          <w:szCs w:val="26"/>
          <w:lang w:eastAsia="ru-RU"/>
        </w:rPr>
        <w:t xml:space="preserve">профессор                   </w:t>
      </w:r>
      <w:r w:rsidRPr="00DE1C7D">
        <w:rPr>
          <w:rFonts w:ascii="Times New Roman" w:hAnsi="Times New Roman" w:cs="Times New Roman"/>
          <w:sz w:val="26"/>
          <w:szCs w:val="26"/>
          <w:lang w:eastAsia="ru-RU"/>
        </w:rPr>
        <w:tab/>
      </w:r>
      <w:r w:rsidRPr="00DE1C7D">
        <w:rPr>
          <w:rFonts w:ascii="Times New Roman" w:hAnsi="Times New Roman" w:cs="Times New Roman"/>
          <w:sz w:val="26"/>
          <w:szCs w:val="26"/>
          <w:lang w:eastAsia="ru-RU"/>
        </w:rPr>
        <w:tab/>
        <w:t xml:space="preserve">                                                                Пещеров Г.И.</w:t>
      </w:r>
    </w:p>
    <w:p w:rsidR="00C155D5" w:rsidRPr="00DE1C7D" w:rsidRDefault="00C155D5" w:rsidP="00592D39">
      <w:pPr>
        <w:pStyle w:val="aa"/>
        <w:spacing w:line="360" w:lineRule="auto"/>
        <w:ind w:left="0"/>
        <w:jc w:val="center"/>
        <w:rPr>
          <w:rFonts w:ascii="Times New Roman" w:hAnsi="Times New Roman" w:cs="Times New Roman"/>
          <w:b/>
          <w:bCs/>
          <w:sz w:val="28"/>
          <w:szCs w:val="28"/>
        </w:rPr>
      </w:pPr>
      <w:r w:rsidRPr="00DE1C7D">
        <w:rPr>
          <w:rFonts w:ascii="Times New Roman" w:hAnsi="Times New Roman" w:cs="Times New Roman"/>
          <w:b/>
          <w:bCs/>
          <w:sz w:val="28"/>
          <w:szCs w:val="28"/>
          <w:lang w:val="en-US"/>
        </w:rPr>
        <w:lastRenderedPageBreak/>
        <w:t>I</w:t>
      </w:r>
      <w:r w:rsidRPr="00DE1C7D">
        <w:rPr>
          <w:rFonts w:ascii="Times New Roman" w:hAnsi="Times New Roman" w:cs="Times New Roman"/>
          <w:b/>
          <w:bCs/>
          <w:sz w:val="28"/>
          <w:szCs w:val="28"/>
        </w:rPr>
        <w:t>. ОБЩАЯ ХАРАКТЕРИСТИКА ДИССЕРТАЦИИ</w:t>
      </w:r>
    </w:p>
    <w:p w:rsidR="00C155D5" w:rsidRPr="00DE1C7D" w:rsidRDefault="00C155D5" w:rsidP="00592D39">
      <w:pPr>
        <w:spacing w:after="0" w:line="240" w:lineRule="auto"/>
        <w:ind w:firstLine="709"/>
        <w:jc w:val="center"/>
        <w:rPr>
          <w:rFonts w:ascii="Times New Roman" w:hAnsi="Times New Roman" w:cs="Times New Roman"/>
          <w:b/>
          <w:bCs/>
          <w:sz w:val="16"/>
          <w:szCs w:val="16"/>
        </w:rPr>
      </w:pPr>
    </w:p>
    <w:p w:rsidR="00C155D5" w:rsidRPr="00DE1C7D" w:rsidRDefault="00C155D5" w:rsidP="00592D3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sz w:val="28"/>
          <w:szCs w:val="28"/>
        </w:rPr>
        <w:t>Происходящий в современной России процесс консолидации демократии, развития правового государства предполагает создание эффективной системы политического взаимодействия Уполномоченного по правам человека в Российской Федерации с федеральными институтами государственной власти. Данная проблема в современных условиях привлекает всё большее внимание представителей научного и экспертного сообщества, политиков, государственных деятелей, а также общественно-политических лидеров.</w:t>
      </w:r>
    </w:p>
    <w:p w:rsidR="00C155D5" w:rsidRPr="00DE1C7D" w:rsidRDefault="00C155D5" w:rsidP="00592D3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sz w:val="28"/>
          <w:szCs w:val="28"/>
        </w:rPr>
        <w:t>В Послании Президента РФ Федеральному Собранию Российской Федерации В.В. Путин отметил, что для России не может быть другого политического режима, кроме демократии. При этом Президент подчеркнул, что в Российской Федерации признаются универсальные демократические принципы, принятые во всем мире. В.В. Путин обратил особое внимание на то, что демократия, в первую очередь, это соблюдение и уважение действующего законодательства в области обеспечения прав и свобод граждан</w:t>
      </w:r>
      <w:r w:rsidRPr="00DE1C7D">
        <w:rPr>
          <w:rFonts w:ascii="Times New Roman" w:hAnsi="Times New Roman" w:cs="Times New Roman"/>
          <w:sz w:val="28"/>
          <w:szCs w:val="28"/>
          <w:vertAlign w:val="superscript"/>
        </w:rPr>
        <w:footnoteReference w:id="1"/>
      </w:r>
      <w:r w:rsidRPr="00DE1C7D">
        <w:rPr>
          <w:rFonts w:ascii="Times New Roman" w:hAnsi="Times New Roman" w:cs="Times New Roman"/>
          <w:sz w:val="28"/>
          <w:szCs w:val="28"/>
        </w:rPr>
        <w:t>.</w:t>
      </w:r>
    </w:p>
    <w:p w:rsidR="00C155D5" w:rsidRPr="00DE1C7D" w:rsidRDefault="00C155D5" w:rsidP="00592D39">
      <w:pPr>
        <w:shd w:val="clear" w:color="auto" w:fill="FFFFFF"/>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DE1C7D">
        <w:rPr>
          <w:rFonts w:ascii="Times New Roman" w:hAnsi="Times New Roman" w:cs="Times New Roman"/>
          <w:b/>
          <w:bCs/>
          <w:i/>
          <w:iCs/>
          <w:color w:val="000000"/>
          <w:sz w:val="28"/>
          <w:szCs w:val="28"/>
        </w:rPr>
        <w:t xml:space="preserve">Актуальность исследования. </w:t>
      </w:r>
      <w:r w:rsidRPr="00DE1C7D">
        <w:rPr>
          <w:rFonts w:ascii="Times New Roman" w:hAnsi="Times New Roman" w:cs="Times New Roman"/>
          <w:sz w:val="28"/>
          <w:szCs w:val="28"/>
        </w:rPr>
        <w:t>Исследование проблемы политического взаимодействия Уполномоченного по правам человека в Российской Федерации с федеральными институтами государственной власти (политологический анализ) обусловлено:</w:t>
      </w:r>
    </w:p>
    <w:p w:rsidR="00C155D5" w:rsidRPr="00DE1C7D" w:rsidRDefault="00C155D5" w:rsidP="00592D3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i/>
          <w:iCs/>
          <w:sz w:val="28"/>
          <w:szCs w:val="28"/>
        </w:rPr>
        <w:t>во-первых,</w:t>
      </w:r>
      <w:r w:rsidRPr="00DE1C7D">
        <w:rPr>
          <w:rFonts w:ascii="Times New Roman" w:hAnsi="Times New Roman" w:cs="Times New Roman"/>
          <w:sz w:val="28"/>
          <w:szCs w:val="28"/>
        </w:rPr>
        <w:t xml:space="preserve"> реформированием российского общества, охватывающим политические, социальные, экономические и культурные сферы, где определяющими являются права и свободы человека, через обеспечение которых осуществляется развитие и утверждение демократии, правовой безопасности личности, общества, государства;</w:t>
      </w:r>
    </w:p>
    <w:p w:rsidR="00C155D5" w:rsidRPr="00DE1C7D" w:rsidRDefault="00C155D5" w:rsidP="00592D3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i/>
          <w:iCs/>
          <w:sz w:val="28"/>
          <w:szCs w:val="28"/>
        </w:rPr>
        <w:t>во-вторых</w:t>
      </w:r>
      <w:r w:rsidRPr="00DE1C7D">
        <w:rPr>
          <w:rFonts w:ascii="Times New Roman" w:hAnsi="Times New Roman" w:cs="Times New Roman"/>
          <w:sz w:val="28"/>
          <w:szCs w:val="28"/>
        </w:rPr>
        <w:t xml:space="preserve">, возрастанием значения института Уполномоченного по правам человека в развитии демократического государства, необходимостью совершенствования данного общественно-политического института с целью </w:t>
      </w:r>
      <w:r w:rsidRPr="00DE1C7D">
        <w:rPr>
          <w:rFonts w:ascii="Times New Roman" w:hAnsi="Times New Roman" w:cs="Times New Roman"/>
          <w:sz w:val="28"/>
          <w:szCs w:val="28"/>
        </w:rPr>
        <w:lastRenderedPageBreak/>
        <w:t>повышения его эффективности по всем направлениям деятельности и выведения данного органа на качественно новый уровень работы посредством укрепления политического взаимодействия с федеральными институтами государственной власти;</w:t>
      </w:r>
    </w:p>
    <w:p w:rsidR="00C155D5" w:rsidRPr="00DE1C7D" w:rsidRDefault="00C155D5" w:rsidP="00592D39">
      <w:pPr>
        <w:shd w:val="clear" w:color="auto" w:fill="FFFFFF"/>
        <w:autoSpaceDE w:val="0"/>
        <w:autoSpaceDN w:val="0"/>
        <w:adjustRightInd w:val="0"/>
        <w:spacing w:after="0" w:line="360" w:lineRule="auto"/>
        <w:ind w:firstLine="709"/>
        <w:jc w:val="both"/>
        <w:rPr>
          <w:rFonts w:ascii="Times New Roman" w:hAnsi="Times New Roman" w:cs="Times New Roman"/>
          <w:i/>
          <w:iCs/>
          <w:sz w:val="20"/>
          <w:szCs w:val="20"/>
        </w:rPr>
      </w:pPr>
      <w:r w:rsidRPr="00DE1C7D">
        <w:rPr>
          <w:rFonts w:ascii="Times New Roman" w:hAnsi="Times New Roman" w:cs="Times New Roman"/>
          <w:i/>
          <w:iCs/>
          <w:sz w:val="28"/>
          <w:szCs w:val="28"/>
        </w:rPr>
        <w:t>в-третьих</w:t>
      </w:r>
      <w:r w:rsidRPr="00DE1C7D">
        <w:rPr>
          <w:rFonts w:ascii="Times New Roman" w:hAnsi="Times New Roman" w:cs="Times New Roman"/>
          <w:sz w:val="28"/>
          <w:szCs w:val="28"/>
        </w:rPr>
        <w:t>, необходимостью всестороннего анализа проблем, связанных со становлением и укреплением института Уполномоченного по правам человека в Российской Федерации, в целях определения его места и роли в современной политической структуре государственных органов, в государственно-правовой системе Российской Федерации;</w:t>
      </w:r>
    </w:p>
    <w:p w:rsidR="00C155D5" w:rsidRPr="00DE1C7D" w:rsidRDefault="00C155D5" w:rsidP="00592D3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i/>
          <w:iCs/>
          <w:sz w:val="28"/>
          <w:szCs w:val="28"/>
        </w:rPr>
        <w:t>в-четвертых</w:t>
      </w:r>
      <w:r w:rsidRPr="00DE1C7D">
        <w:rPr>
          <w:rFonts w:ascii="Times New Roman" w:hAnsi="Times New Roman" w:cs="Times New Roman"/>
          <w:sz w:val="28"/>
          <w:szCs w:val="28"/>
        </w:rPr>
        <w:t>, необходимостью определения основных тенденций развития политического взаимодействия института Уполномоченного по правам человека в Российской Федерации с органами государственной власти;</w:t>
      </w:r>
    </w:p>
    <w:p w:rsidR="00C155D5" w:rsidRPr="00DE1C7D" w:rsidRDefault="00C155D5" w:rsidP="00592D3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i/>
          <w:iCs/>
          <w:sz w:val="28"/>
          <w:szCs w:val="28"/>
        </w:rPr>
        <w:t>в-пятых</w:t>
      </w:r>
      <w:r w:rsidRPr="00DE1C7D">
        <w:rPr>
          <w:rFonts w:ascii="Times New Roman" w:hAnsi="Times New Roman" w:cs="Times New Roman"/>
          <w:sz w:val="28"/>
          <w:szCs w:val="28"/>
        </w:rPr>
        <w:t>, недостаточной разработанностью темы в российских и зарубежных научных трудах, относящихся к исследованию политического взаимодействия Уполномоченного по правам человека в Российской Федерации с федеральными институтами государственной власти.</w:t>
      </w:r>
    </w:p>
    <w:p w:rsidR="00C155D5" w:rsidRPr="00DE1C7D" w:rsidRDefault="00C155D5" w:rsidP="00592D3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sz w:val="28"/>
          <w:szCs w:val="28"/>
        </w:rPr>
        <w:t>В государстве возникла настоятельная потребность в наличии работающего механизма по защите прав и интересов граждан. Как отметила Уполномоченный по правам человека в РФ Э.А. Памфилова, на современном этапе имеются проблемы, связанные с правовой безопасностью, требующие профессионального осмысления и продуманного решения. Основной обязанностью Уполномоченного по правам человека является обеспечение баланса интересов, чтобы большинство не было «подавляющее, а меньшинство подавляемое»</w:t>
      </w:r>
      <w:r w:rsidRPr="00DE1C7D">
        <w:rPr>
          <w:rFonts w:ascii="Times New Roman" w:hAnsi="Times New Roman" w:cs="Times New Roman"/>
          <w:sz w:val="28"/>
          <w:szCs w:val="28"/>
          <w:vertAlign w:val="superscript"/>
        </w:rPr>
        <w:footnoteReference w:id="2"/>
      </w:r>
      <w:r w:rsidRPr="00DE1C7D">
        <w:rPr>
          <w:rFonts w:ascii="Times New Roman" w:hAnsi="Times New Roman" w:cs="Times New Roman"/>
          <w:sz w:val="28"/>
          <w:szCs w:val="28"/>
        </w:rPr>
        <w:t>.</w:t>
      </w:r>
    </w:p>
    <w:p w:rsidR="00C155D5" w:rsidRPr="00DE1C7D" w:rsidRDefault="00C155D5" w:rsidP="00592D3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b/>
          <w:bCs/>
          <w:i/>
          <w:iCs/>
          <w:color w:val="000000"/>
          <w:sz w:val="28"/>
          <w:szCs w:val="28"/>
        </w:rPr>
        <w:t>Степень научной разработанности проблемы.</w:t>
      </w:r>
      <w:r w:rsidRPr="00DE1C7D">
        <w:rPr>
          <w:rFonts w:ascii="Times New Roman" w:hAnsi="Times New Roman" w:cs="Times New Roman"/>
          <w:b/>
          <w:bCs/>
          <w:color w:val="000000"/>
          <w:sz w:val="28"/>
          <w:szCs w:val="28"/>
        </w:rPr>
        <w:t xml:space="preserve"> </w:t>
      </w:r>
      <w:r w:rsidRPr="00DE1C7D">
        <w:rPr>
          <w:rFonts w:ascii="Times New Roman" w:hAnsi="Times New Roman" w:cs="Times New Roman"/>
          <w:sz w:val="28"/>
          <w:szCs w:val="28"/>
        </w:rPr>
        <w:t xml:space="preserve">Анализ исследований, проведённых отечественными и зарубежными учёными, показывает, что вопросы функционирования института Уполномоченного по правам человека, его взаимодействия в области продвижения демократических принципов, </w:t>
      </w:r>
      <w:r w:rsidRPr="00DE1C7D">
        <w:rPr>
          <w:rFonts w:ascii="Times New Roman" w:hAnsi="Times New Roman" w:cs="Times New Roman"/>
          <w:sz w:val="28"/>
          <w:szCs w:val="28"/>
        </w:rPr>
        <w:lastRenderedPageBreak/>
        <w:t>идеалов, обеспечения правовой безопасности личности, общества, государства с другими государственными структурами занимают особое место в политико-правовой науке. Научную литературу по данному вопросу, на наш взгляд, целесообразно структурировать по группам.</w:t>
      </w:r>
    </w:p>
    <w:p w:rsidR="00C155D5" w:rsidRPr="00DE1C7D" w:rsidRDefault="00C155D5" w:rsidP="00592D3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i/>
          <w:iCs/>
          <w:sz w:val="28"/>
          <w:szCs w:val="28"/>
        </w:rPr>
        <w:t xml:space="preserve">В первую группу </w:t>
      </w:r>
      <w:r w:rsidRPr="00DE1C7D">
        <w:rPr>
          <w:rFonts w:ascii="Times New Roman" w:hAnsi="Times New Roman" w:cs="Times New Roman"/>
          <w:sz w:val="28"/>
          <w:szCs w:val="28"/>
        </w:rPr>
        <w:t>вошли научные работы широкого круга учёных, посвящённые проблеме обеспечения безопасности личности, общества, государства: O.A </w:t>
      </w:r>
      <w:proofErr w:type="spellStart"/>
      <w:r w:rsidRPr="00DE1C7D">
        <w:rPr>
          <w:rFonts w:ascii="Times New Roman" w:hAnsi="Times New Roman" w:cs="Times New Roman"/>
          <w:sz w:val="28"/>
          <w:szCs w:val="28"/>
        </w:rPr>
        <w:t>Белькова</w:t>
      </w:r>
      <w:proofErr w:type="spellEnd"/>
      <w:r w:rsidRPr="00DE1C7D">
        <w:rPr>
          <w:rFonts w:ascii="Times New Roman" w:hAnsi="Times New Roman" w:cs="Times New Roman"/>
          <w:sz w:val="28"/>
          <w:szCs w:val="28"/>
        </w:rPr>
        <w:t>, Д.В. Дёмкина, М.Ю. Зеленкова, В.П. </w:t>
      </w:r>
      <w:proofErr w:type="spellStart"/>
      <w:r w:rsidRPr="00DE1C7D">
        <w:rPr>
          <w:rFonts w:ascii="Times New Roman" w:hAnsi="Times New Roman" w:cs="Times New Roman"/>
          <w:sz w:val="28"/>
          <w:szCs w:val="28"/>
        </w:rPr>
        <w:t>Зимонина</w:t>
      </w:r>
      <w:proofErr w:type="spellEnd"/>
      <w:r w:rsidRPr="00DE1C7D">
        <w:rPr>
          <w:rFonts w:ascii="Times New Roman" w:hAnsi="Times New Roman" w:cs="Times New Roman"/>
          <w:sz w:val="28"/>
          <w:szCs w:val="28"/>
        </w:rPr>
        <w:t>, Г.В. Иванова, А.Т. Климовича, А.Г. Лихоносова, Г.Г. Лозы, В.Ф. </w:t>
      </w:r>
      <w:proofErr w:type="spellStart"/>
      <w:r w:rsidR="00186788">
        <w:fldChar w:fldCharType="begin"/>
      </w:r>
      <w:r w:rsidR="009162FA">
        <w:instrText>HYPERLINK "http://www.google.ru/search?hl=ru&amp;tbo=p&amp;tbm=bks&amp;q=inauthor:%22%D0%92%D0%B8%D0%BA%D1%82%D0%BE%D1%80+%D0%A4%D1%80%D0%B0%D0%BD%D1%86%D0%B5%D0%B2%D0%B8%D1%87+%D0%9D%D0%B8%D1%86%D0%B5%D0%B2%D0%B8%D1%87%22&amp;source=gbs_metadata_r&amp;cad=3"</w:instrText>
      </w:r>
      <w:r w:rsidR="00186788">
        <w:fldChar w:fldCharType="separate"/>
      </w:r>
      <w:r w:rsidRPr="00DE1C7D">
        <w:rPr>
          <w:rFonts w:ascii="Times New Roman" w:hAnsi="Times New Roman" w:cs="Times New Roman"/>
          <w:sz w:val="28"/>
          <w:szCs w:val="28"/>
        </w:rPr>
        <w:t>Ницевич</w:t>
      </w:r>
      <w:r w:rsidR="00186788">
        <w:fldChar w:fldCharType="end"/>
      </w:r>
      <w:r w:rsidRPr="00DE1C7D">
        <w:rPr>
          <w:rFonts w:ascii="Times New Roman" w:hAnsi="Times New Roman" w:cs="Times New Roman"/>
          <w:sz w:val="28"/>
          <w:szCs w:val="28"/>
        </w:rPr>
        <w:t>а</w:t>
      </w:r>
      <w:proofErr w:type="spellEnd"/>
      <w:r w:rsidRPr="00DE1C7D">
        <w:rPr>
          <w:rFonts w:ascii="Times New Roman" w:hAnsi="Times New Roman" w:cs="Times New Roman"/>
          <w:sz w:val="28"/>
          <w:szCs w:val="28"/>
        </w:rPr>
        <w:t>, А.И. Панова, Э.Б. Петросяна, Г.И. Пещерова, А.И. Позднякова, П.П. </w:t>
      </w:r>
      <w:proofErr w:type="spellStart"/>
      <w:r w:rsidRPr="00DE1C7D">
        <w:rPr>
          <w:rFonts w:ascii="Times New Roman" w:hAnsi="Times New Roman" w:cs="Times New Roman"/>
          <w:sz w:val="28"/>
          <w:szCs w:val="28"/>
        </w:rPr>
        <w:t>Политаева</w:t>
      </w:r>
      <w:proofErr w:type="spellEnd"/>
      <w:r w:rsidRPr="00DE1C7D">
        <w:rPr>
          <w:rFonts w:ascii="Times New Roman" w:hAnsi="Times New Roman" w:cs="Times New Roman"/>
          <w:sz w:val="28"/>
          <w:szCs w:val="28"/>
        </w:rPr>
        <w:t>, А.А. </w:t>
      </w:r>
      <w:proofErr w:type="spellStart"/>
      <w:r w:rsidRPr="00DE1C7D">
        <w:rPr>
          <w:rFonts w:ascii="Times New Roman" w:hAnsi="Times New Roman" w:cs="Times New Roman"/>
          <w:sz w:val="28"/>
          <w:szCs w:val="28"/>
        </w:rPr>
        <w:t>Прохожева</w:t>
      </w:r>
      <w:proofErr w:type="spellEnd"/>
      <w:r w:rsidRPr="00DE1C7D">
        <w:rPr>
          <w:rFonts w:ascii="Times New Roman" w:hAnsi="Times New Roman" w:cs="Times New Roman"/>
          <w:sz w:val="28"/>
          <w:szCs w:val="28"/>
        </w:rPr>
        <w:t>, В.В. Серебрянникова, Ю.В. </w:t>
      </w:r>
      <w:proofErr w:type="spellStart"/>
      <w:r w:rsidRPr="00DE1C7D">
        <w:rPr>
          <w:rFonts w:ascii="Times New Roman" w:hAnsi="Times New Roman" w:cs="Times New Roman"/>
          <w:sz w:val="28"/>
          <w:szCs w:val="28"/>
        </w:rPr>
        <w:t>Синчука</w:t>
      </w:r>
      <w:proofErr w:type="spellEnd"/>
      <w:r w:rsidRPr="00DE1C7D">
        <w:rPr>
          <w:rFonts w:ascii="Times New Roman" w:hAnsi="Times New Roman" w:cs="Times New Roman"/>
          <w:sz w:val="28"/>
          <w:szCs w:val="28"/>
        </w:rPr>
        <w:t>, Ю.К. </w:t>
      </w:r>
      <w:proofErr w:type="spellStart"/>
      <w:r w:rsidRPr="00DE1C7D">
        <w:rPr>
          <w:rFonts w:ascii="Times New Roman" w:hAnsi="Times New Roman" w:cs="Times New Roman"/>
          <w:sz w:val="28"/>
          <w:szCs w:val="28"/>
        </w:rPr>
        <w:t>Шафраника</w:t>
      </w:r>
      <w:proofErr w:type="spellEnd"/>
      <w:r w:rsidRPr="00DE1C7D">
        <w:rPr>
          <w:rFonts w:ascii="Times New Roman" w:hAnsi="Times New Roman" w:cs="Times New Roman"/>
          <w:sz w:val="28"/>
          <w:szCs w:val="28"/>
        </w:rPr>
        <w:t xml:space="preserve"> и других</w:t>
      </w:r>
      <w:r w:rsidRPr="00DE1C7D">
        <w:rPr>
          <w:rStyle w:val="ab"/>
          <w:sz w:val="28"/>
          <w:szCs w:val="28"/>
        </w:rPr>
        <w:footnoteReference w:id="3"/>
      </w:r>
      <w:r w:rsidRPr="00DE1C7D">
        <w:rPr>
          <w:rFonts w:ascii="Times New Roman" w:hAnsi="Times New Roman" w:cs="Times New Roman"/>
          <w:sz w:val="28"/>
          <w:szCs w:val="28"/>
        </w:rPr>
        <w:t>.</w:t>
      </w:r>
    </w:p>
    <w:p w:rsidR="00C155D5" w:rsidRPr="00DE1C7D" w:rsidRDefault="00C155D5" w:rsidP="00592D39">
      <w:pPr>
        <w:spacing w:after="0" w:line="360" w:lineRule="auto"/>
        <w:ind w:firstLine="709"/>
        <w:jc w:val="both"/>
        <w:rPr>
          <w:rFonts w:ascii="Times New Roman" w:hAnsi="Times New Roman" w:cs="Times New Roman"/>
          <w:sz w:val="28"/>
          <w:szCs w:val="28"/>
          <w:shd w:val="clear" w:color="auto" w:fill="FFFFFF"/>
        </w:rPr>
      </w:pPr>
      <w:r w:rsidRPr="00DE1C7D">
        <w:rPr>
          <w:rFonts w:ascii="Times New Roman" w:hAnsi="Times New Roman" w:cs="Times New Roman"/>
          <w:i/>
          <w:iCs/>
          <w:sz w:val="28"/>
          <w:szCs w:val="28"/>
        </w:rPr>
        <w:t>Вторую группу</w:t>
      </w:r>
      <w:r w:rsidRPr="00DE1C7D">
        <w:rPr>
          <w:rFonts w:ascii="Times New Roman" w:hAnsi="Times New Roman" w:cs="Times New Roman"/>
          <w:sz w:val="28"/>
          <w:szCs w:val="28"/>
        </w:rPr>
        <w:t xml:space="preserve"> составили научные труды, посвящённые проблемам обеспечения, охраны и защиты прав и свобод человека и гражданина, к числу которых относятся труды: </w:t>
      </w:r>
      <w:r w:rsidRPr="00DE1C7D">
        <w:rPr>
          <w:rFonts w:ascii="Times New Roman" w:hAnsi="Times New Roman" w:cs="Times New Roman"/>
          <w:sz w:val="28"/>
          <w:szCs w:val="28"/>
          <w:shd w:val="clear" w:color="auto" w:fill="FFFFFF"/>
        </w:rPr>
        <w:t>С.А.</w:t>
      </w:r>
      <w:r w:rsidRPr="00DE1C7D">
        <w:rPr>
          <w:rStyle w:val="apple-converted-space"/>
          <w:sz w:val="28"/>
          <w:szCs w:val="28"/>
          <w:shd w:val="clear" w:color="auto" w:fill="FFFFFF"/>
        </w:rPr>
        <w:t> </w:t>
      </w:r>
      <w:proofErr w:type="spellStart"/>
      <w:r w:rsidRPr="00DE1C7D">
        <w:rPr>
          <w:rStyle w:val="hl"/>
          <w:rFonts w:ascii="Times New Roman" w:hAnsi="Times New Roman" w:cs="Times New Roman"/>
          <w:sz w:val="28"/>
          <w:szCs w:val="28"/>
        </w:rPr>
        <w:t>Авакьяна</w:t>
      </w:r>
      <w:proofErr w:type="spellEnd"/>
      <w:r w:rsidRPr="00DE1C7D">
        <w:rPr>
          <w:rFonts w:ascii="Times New Roman" w:hAnsi="Times New Roman" w:cs="Times New Roman"/>
          <w:sz w:val="28"/>
          <w:szCs w:val="28"/>
          <w:shd w:val="clear" w:color="auto" w:fill="FFFFFF"/>
        </w:rPr>
        <w:t>, A.C.</w:t>
      </w:r>
      <w:r w:rsidRPr="00DE1C7D">
        <w:rPr>
          <w:rStyle w:val="apple-converted-space"/>
          <w:sz w:val="28"/>
          <w:szCs w:val="28"/>
          <w:shd w:val="clear" w:color="auto" w:fill="FFFFFF"/>
        </w:rPr>
        <w:t> </w:t>
      </w:r>
      <w:r w:rsidRPr="00DE1C7D">
        <w:rPr>
          <w:rFonts w:ascii="Times New Roman" w:hAnsi="Times New Roman" w:cs="Times New Roman"/>
          <w:sz w:val="28"/>
          <w:szCs w:val="28"/>
          <w:shd w:val="clear" w:color="auto" w:fill="FFFFFF"/>
        </w:rPr>
        <w:t>Автономова, С.С.</w:t>
      </w:r>
      <w:r w:rsidRPr="00DE1C7D">
        <w:rPr>
          <w:rStyle w:val="apple-converted-space"/>
          <w:sz w:val="28"/>
          <w:szCs w:val="28"/>
          <w:shd w:val="clear" w:color="auto" w:fill="FFFFFF"/>
        </w:rPr>
        <w:t> </w:t>
      </w:r>
      <w:r w:rsidRPr="00DE1C7D">
        <w:rPr>
          <w:rFonts w:ascii="Times New Roman" w:hAnsi="Times New Roman" w:cs="Times New Roman"/>
          <w:sz w:val="28"/>
          <w:szCs w:val="28"/>
          <w:shd w:val="clear" w:color="auto" w:fill="FFFFFF"/>
        </w:rPr>
        <w:t>Алексеева, М.В.</w:t>
      </w:r>
      <w:r w:rsidRPr="00DE1C7D">
        <w:rPr>
          <w:rStyle w:val="apple-converted-space"/>
          <w:sz w:val="28"/>
          <w:szCs w:val="28"/>
          <w:shd w:val="clear" w:color="auto" w:fill="FFFFFF"/>
        </w:rPr>
        <w:t> </w:t>
      </w:r>
      <w:proofErr w:type="spellStart"/>
      <w:r w:rsidRPr="00DE1C7D">
        <w:rPr>
          <w:rFonts w:ascii="Times New Roman" w:hAnsi="Times New Roman" w:cs="Times New Roman"/>
          <w:sz w:val="28"/>
          <w:szCs w:val="28"/>
          <w:shd w:val="clear" w:color="auto" w:fill="FFFFFF"/>
        </w:rPr>
        <w:t>Баглая</w:t>
      </w:r>
      <w:proofErr w:type="spellEnd"/>
      <w:r w:rsidRPr="00DE1C7D">
        <w:rPr>
          <w:rFonts w:ascii="Times New Roman" w:hAnsi="Times New Roman" w:cs="Times New Roman"/>
          <w:sz w:val="28"/>
          <w:szCs w:val="28"/>
          <w:shd w:val="clear" w:color="auto" w:fill="FFFFFF"/>
        </w:rPr>
        <w:t>, Н.С.</w:t>
      </w:r>
      <w:r w:rsidRPr="00DE1C7D">
        <w:rPr>
          <w:rStyle w:val="apple-converted-space"/>
          <w:sz w:val="28"/>
          <w:szCs w:val="28"/>
          <w:shd w:val="clear" w:color="auto" w:fill="FFFFFF"/>
        </w:rPr>
        <w:t> </w:t>
      </w:r>
      <w:r w:rsidRPr="00DE1C7D">
        <w:rPr>
          <w:rStyle w:val="hl"/>
          <w:rFonts w:ascii="Times New Roman" w:hAnsi="Times New Roman" w:cs="Times New Roman"/>
          <w:sz w:val="28"/>
          <w:szCs w:val="28"/>
        </w:rPr>
        <w:t>Бондаря</w:t>
      </w:r>
      <w:r w:rsidRPr="00DE1C7D">
        <w:rPr>
          <w:rFonts w:ascii="Times New Roman" w:hAnsi="Times New Roman" w:cs="Times New Roman"/>
          <w:sz w:val="28"/>
          <w:szCs w:val="28"/>
          <w:shd w:val="clear" w:color="auto" w:fill="FFFFFF"/>
        </w:rPr>
        <w:t>, Л.Д.</w:t>
      </w:r>
      <w:r w:rsidRPr="00DE1C7D">
        <w:rPr>
          <w:rStyle w:val="apple-converted-space"/>
          <w:sz w:val="28"/>
          <w:szCs w:val="28"/>
          <w:shd w:val="clear" w:color="auto" w:fill="FFFFFF"/>
        </w:rPr>
        <w:t> </w:t>
      </w:r>
      <w:r w:rsidRPr="00DE1C7D">
        <w:rPr>
          <w:rFonts w:ascii="Times New Roman" w:hAnsi="Times New Roman" w:cs="Times New Roman"/>
          <w:sz w:val="28"/>
          <w:szCs w:val="28"/>
          <w:shd w:val="clear" w:color="auto" w:fill="FFFFFF"/>
        </w:rPr>
        <w:t>Воеводина, Н.В.</w:t>
      </w:r>
      <w:r w:rsidRPr="00DE1C7D">
        <w:rPr>
          <w:rStyle w:val="apple-converted-space"/>
          <w:sz w:val="28"/>
          <w:szCs w:val="28"/>
          <w:shd w:val="clear" w:color="auto" w:fill="FFFFFF"/>
        </w:rPr>
        <w:t> </w:t>
      </w:r>
      <w:proofErr w:type="spellStart"/>
      <w:r w:rsidRPr="00DE1C7D">
        <w:rPr>
          <w:rFonts w:ascii="Times New Roman" w:hAnsi="Times New Roman" w:cs="Times New Roman"/>
          <w:sz w:val="28"/>
          <w:szCs w:val="28"/>
          <w:shd w:val="clear" w:color="auto" w:fill="FFFFFF"/>
        </w:rPr>
        <w:t>Витрука</w:t>
      </w:r>
      <w:proofErr w:type="spellEnd"/>
      <w:r w:rsidRPr="00DE1C7D">
        <w:rPr>
          <w:rFonts w:ascii="Times New Roman" w:hAnsi="Times New Roman" w:cs="Times New Roman"/>
          <w:sz w:val="28"/>
          <w:szCs w:val="28"/>
          <w:shd w:val="clear" w:color="auto" w:fill="FFFFFF"/>
        </w:rPr>
        <w:t>, Г.А.</w:t>
      </w:r>
      <w:r w:rsidRPr="00DE1C7D">
        <w:rPr>
          <w:rStyle w:val="apple-converted-space"/>
          <w:sz w:val="28"/>
          <w:szCs w:val="28"/>
          <w:shd w:val="clear" w:color="auto" w:fill="FFFFFF"/>
        </w:rPr>
        <w:t> </w:t>
      </w:r>
      <w:r w:rsidRPr="00DE1C7D">
        <w:rPr>
          <w:rFonts w:ascii="Times New Roman" w:hAnsi="Times New Roman" w:cs="Times New Roman"/>
          <w:sz w:val="28"/>
          <w:szCs w:val="28"/>
          <w:shd w:val="clear" w:color="auto" w:fill="FFFFFF"/>
        </w:rPr>
        <w:t xml:space="preserve">Гаджиева, </w:t>
      </w:r>
      <w:r w:rsidRPr="00DE1C7D">
        <w:rPr>
          <w:rFonts w:ascii="Times New Roman" w:hAnsi="Times New Roman" w:cs="Times New Roman"/>
          <w:sz w:val="28"/>
          <w:szCs w:val="28"/>
          <w:shd w:val="clear" w:color="auto" w:fill="FFFFFF"/>
        </w:rPr>
        <w:lastRenderedPageBreak/>
        <w:t>Л.А.</w:t>
      </w:r>
      <w:r w:rsidRPr="00DE1C7D">
        <w:rPr>
          <w:rStyle w:val="apple-converted-space"/>
          <w:sz w:val="28"/>
          <w:szCs w:val="28"/>
          <w:shd w:val="clear" w:color="auto" w:fill="FFFFFF"/>
        </w:rPr>
        <w:t> </w:t>
      </w:r>
      <w:r w:rsidRPr="00DE1C7D">
        <w:rPr>
          <w:rFonts w:ascii="Times New Roman" w:hAnsi="Times New Roman" w:cs="Times New Roman"/>
          <w:sz w:val="28"/>
          <w:szCs w:val="28"/>
          <w:shd w:val="clear" w:color="auto" w:fill="FFFFFF"/>
        </w:rPr>
        <w:t>Гордона, А.В.</w:t>
      </w:r>
      <w:r w:rsidRPr="00DE1C7D">
        <w:rPr>
          <w:rStyle w:val="apple-converted-space"/>
          <w:sz w:val="28"/>
          <w:szCs w:val="28"/>
          <w:shd w:val="clear" w:color="auto" w:fill="FFFFFF"/>
        </w:rPr>
        <w:t> </w:t>
      </w:r>
      <w:r w:rsidRPr="00DE1C7D">
        <w:rPr>
          <w:rFonts w:ascii="Times New Roman" w:hAnsi="Times New Roman" w:cs="Times New Roman"/>
          <w:sz w:val="28"/>
          <w:szCs w:val="28"/>
          <w:shd w:val="clear" w:color="auto" w:fill="FFFFFF"/>
        </w:rPr>
        <w:t>Зиновьева, В.А.</w:t>
      </w:r>
      <w:r w:rsidRPr="00DE1C7D">
        <w:rPr>
          <w:rStyle w:val="apple-converted-space"/>
          <w:sz w:val="28"/>
          <w:szCs w:val="28"/>
          <w:shd w:val="clear" w:color="auto" w:fill="FFFFFF"/>
        </w:rPr>
        <w:t> </w:t>
      </w:r>
      <w:proofErr w:type="spellStart"/>
      <w:r w:rsidRPr="00DE1C7D">
        <w:rPr>
          <w:rFonts w:ascii="Times New Roman" w:hAnsi="Times New Roman" w:cs="Times New Roman"/>
          <w:sz w:val="28"/>
          <w:szCs w:val="28"/>
          <w:shd w:val="clear" w:color="auto" w:fill="FFFFFF"/>
        </w:rPr>
        <w:t>Карташкина</w:t>
      </w:r>
      <w:proofErr w:type="spellEnd"/>
      <w:r w:rsidRPr="00DE1C7D">
        <w:rPr>
          <w:rFonts w:ascii="Times New Roman" w:hAnsi="Times New Roman" w:cs="Times New Roman"/>
          <w:sz w:val="28"/>
          <w:szCs w:val="28"/>
          <w:shd w:val="clear" w:color="auto" w:fill="FFFFFF"/>
        </w:rPr>
        <w:t>, Г.Н.</w:t>
      </w:r>
      <w:r w:rsidRPr="00DE1C7D">
        <w:rPr>
          <w:rStyle w:val="apple-converted-space"/>
          <w:sz w:val="28"/>
          <w:szCs w:val="28"/>
          <w:shd w:val="clear" w:color="auto" w:fill="FFFFFF"/>
        </w:rPr>
        <w:t> </w:t>
      </w:r>
      <w:r w:rsidRPr="00DE1C7D">
        <w:rPr>
          <w:rStyle w:val="hl"/>
          <w:rFonts w:ascii="Times New Roman" w:hAnsi="Times New Roman" w:cs="Times New Roman"/>
          <w:sz w:val="28"/>
          <w:szCs w:val="28"/>
        </w:rPr>
        <w:t>Комковой</w:t>
      </w:r>
      <w:r w:rsidRPr="00DE1C7D">
        <w:rPr>
          <w:rFonts w:ascii="Times New Roman" w:hAnsi="Times New Roman" w:cs="Times New Roman"/>
          <w:sz w:val="28"/>
          <w:szCs w:val="28"/>
          <w:shd w:val="clear" w:color="auto" w:fill="FFFFFF"/>
        </w:rPr>
        <w:t>, Е.А.</w:t>
      </w:r>
      <w:r w:rsidRPr="00DE1C7D">
        <w:rPr>
          <w:rStyle w:val="apple-converted-space"/>
          <w:sz w:val="28"/>
          <w:szCs w:val="28"/>
          <w:shd w:val="clear" w:color="auto" w:fill="FFFFFF"/>
        </w:rPr>
        <w:t> </w:t>
      </w:r>
      <w:r w:rsidRPr="00DE1C7D">
        <w:rPr>
          <w:rFonts w:ascii="Times New Roman" w:hAnsi="Times New Roman" w:cs="Times New Roman"/>
          <w:sz w:val="28"/>
          <w:szCs w:val="28"/>
          <w:shd w:val="clear" w:color="auto" w:fill="FFFFFF"/>
        </w:rPr>
        <w:t>Лукашевой, Н.И.</w:t>
      </w:r>
      <w:r w:rsidRPr="00DE1C7D">
        <w:rPr>
          <w:rStyle w:val="apple-converted-space"/>
          <w:sz w:val="28"/>
          <w:szCs w:val="28"/>
          <w:shd w:val="clear" w:color="auto" w:fill="FFFFFF"/>
        </w:rPr>
        <w:t> </w:t>
      </w:r>
      <w:proofErr w:type="spellStart"/>
      <w:r w:rsidRPr="00DE1C7D">
        <w:rPr>
          <w:rFonts w:ascii="Times New Roman" w:hAnsi="Times New Roman" w:cs="Times New Roman"/>
          <w:sz w:val="28"/>
          <w:szCs w:val="28"/>
          <w:shd w:val="clear" w:color="auto" w:fill="FFFFFF"/>
        </w:rPr>
        <w:t>Матузова</w:t>
      </w:r>
      <w:proofErr w:type="spellEnd"/>
      <w:r w:rsidRPr="00DE1C7D">
        <w:rPr>
          <w:rFonts w:ascii="Times New Roman" w:hAnsi="Times New Roman" w:cs="Times New Roman"/>
          <w:sz w:val="28"/>
          <w:szCs w:val="28"/>
          <w:shd w:val="clear" w:color="auto" w:fill="FFFFFF"/>
        </w:rPr>
        <w:t>, В.С.</w:t>
      </w:r>
      <w:r w:rsidRPr="00DE1C7D">
        <w:rPr>
          <w:rStyle w:val="apple-converted-space"/>
          <w:sz w:val="28"/>
          <w:szCs w:val="28"/>
          <w:shd w:val="clear" w:color="auto" w:fill="FFFFFF"/>
        </w:rPr>
        <w:t> </w:t>
      </w:r>
      <w:proofErr w:type="spellStart"/>
      <w:r w:rsidRPr="00DE1C7D">
        <w:rPr>
          <w:rFonts w:ascii="Times New Roman" w:hAnsi="Times New Roman" w:cs="Times New Roman"/>
          <w:sz w:val="28"/>
          <w:szCs w:val="28"/>
          <w:shd w:val="clear" w:color="auto" w:fill="FFFFFF"/>
        </w:rPr>
        <w:t>Нерсесянца</w:t>
      </w:r>
      <w:proofErr w:type="spellEnd"/>
      <w:r w:rsidRPr="00DE1C7D">
        <w:rPr>
          <w:rFonts w:ascii="Times New Roman" w:hAnsi="Times New Roman" w:cs="Times New Roman"/>
          <w:sz w:val="28"/>
          <w:szCs w:val="28"/>
          <w:shd w:val="clear" w:color="auto" w:fill="FFFFFF"/>
        </w:rPr>
        <w:t xml:space="preserve"> и других</w:t>
      </w:r>
      <w:r w:rsidRPr="00DE1C7D">
        <w:rPr>
          <w:rStyle w:val="ab"/>
          <w:sz w:val="28"/>
          <w:szCs w:val="28"/>
          <w:shd w:val="clear" w:color="auto" w:fill="FFFFFF"/>
        </w:rPr>
        <w:footnoteReference w:id="4"/>
      </w:r>
      <w:r w:rsidRPr="00DE1C7D">
        <w:rPr>
          <w:rFonts w:ascii="Times New Roman" w:hAnsi="Times New Roman" w:cs="Times New Roman"/>
          <w:sz w:val="28"/>
          <w:szCs w:val="28"/>
          <w:shd w:val="clear" w:color="auto" w:fill="FFFFFF"/>
        </w:rPr>
        <w:t>.</w:t>
      </w:r>
    </w:p>
    <w:p w:rsidR="00C155D5" w:rsidRPr="00DE1C7D" w:rsidRDefault="00C155D5" w:rsidP="00592D39">
      <w:pPr>
        <w:pStyle w:val="a3"/>
        <w:spacing w:before="0" w:beforeAutospacing="0" w:after="0" w:afterAutospacing="0" w:line="360" w:lineRule="auto"/>
        <w:ind w:firstLine="709"/>
        <w:jc w:val="both"/>
        <w:rPr>
          <w:sz w:val="28"/>
          <w:szCs w:val="28"/>
        </w:rPr>
      </w:pPr>
      <w:r w:rsidRPr="00DE1C7D">
        <w:rPr>
          <w:i/>
          <w:iCs/>
          <w:sz w:val="28"/>
          <w:szCs w:val="28"/>
          <w:shd w:val="clear" w:color="auto" w:fill="FFFFFF"/>
        </w:rPr>
        <w:t>Третью группу</w:t>
      </w:r>
      <w:r w:rsidRPr="00DE1C7D">
        <w:rPr>
          <w:sz w:val="28"/>
          <w:szCs w:val="28"/>
          <w:shd w:val="clear" w:color="auto" w:fill="FFFFFF"/>
        </w:rPr>
        <w:t xml:space="preserve"> представляют труды учёных, внёсших весомый вклад в изучение проблем теории разделения властей: </w:t>
      </w:r>
      <w:r w:rsidRPr="00DE1C7D">
        <w:rPr>
          <w:sz w:val="28"/>
          <w:szCs w:val="28"/>
        </w:rPr>
        <w:t>Х.А. </w:t>
      </w:r>
      <w:proofErr w:type="spellStart"/>
      <w:r w:rsidRPr="00DE1C7D">
        <w:rPr>
          <w:sz w:val="28"/>
          <w:szCs w:val="28"/>
        </w:rPr>
        <w:t>Аккаевой</w:t>
      </w:r>
      <w:proofErr w:type="spellEnd"/>
      <w:r w:rsidRPr="00DE1C7D">
        <w:rPr>
          <w:sz w:val="28"/>
          <w:szCs w:val="28"/>
        </w:rPr>
        <w:t>, К.С.</w:t>
      </w:r>
      <w:r w:rsidRPr="00DE1C7D">
        <w:rPr>
          <w:rStyle w:val="apple-converted-space"/>
          <w:sz w:val="28"/>
          <w:szCs w:val="28"/>
        </w:rPr>
        <w:t> </w:t>
      </w:r>
      <w:r w:rsidRPr="00DE1C7D">
        <w:rPr>
          <w:rStyle w:val="hl"/>
          <w:sz w:val="28"/>
          <w:szCs w:val="28"/>
        </w:rPr>
        <w:t>Вельского</w:t>
      </w:r>
      <w:r w:rsidRPr="00DE1C7D">
        <w:rPr>
          <w:sz w:val="28"/>
          <w:szCs w:val="28"/>
        </w:rPr>
        <w:t>, H.H.</w:t>
      </w:r>
      <w:r w:rsidRPr="00DE1C7D">
        <w:rPr>
          <w:rStyle w:val="apple-converted-space"/>
          <w:sz w:val="28"/>
          <w:szCs w:val="28"/>
        </w:rPr>
        <w:t> </w:t>
      </w:r>
      <w:r w:rsidRPr="00DE1C7D">
        <w:rPr>
          <w:rStyle w:val="hl"/>
          <w:sz w:val="28"/>
          <w:szCs w:val="28"/>
        </w:rPr>
        <w:t>Ворошилова</w:t>
      </w:r>
      <w:r w:rsidRPr="00DE1C7D">
        <w:rPr>
          <w:sz w:val="28"/>
          <w:szCs w:val="28"/>
        </w:rPr>
        <w:t>, A.A.</w:t>
      </w:r>
      <w:r w:rsidRPr="00DE1C7D">
        <w:rPr>
          <w:rStyle w:val="apple-converted-space"/>
          <w:sz w:val="28"/>
          <w:szCs w:val="28"/>
        </w:rPr>
        <w:t> </w:t>
      </w:r>
      <w:r w:rsidRPr="00DE1C7D">
        <w:rPr>
          <w:sz w:val="28"/>
          <w:szCs w:val="28"/>
        </w:rPr>
        <w:t>Жилина, В.Д.</w:t>
      </w:r>
      <w:r w:rsidRPr="00DE1C7D">
        <w:rPr>
          <w:rStyle w:val="apple-converted-space"/>
          <w:sz w:val="28"/>
          <w:szCs w:val="28"/>
        </w:rPr>
        <w:t> </w:t>
      </w:r>
      <w:proofErr w:type="spellStart"/>
      <w:r w:rsidRPr="00DE1C7D">
        <w:rPr>
          <w:sz w:val="28"/>
          <w:szCs w:val="28"/>
        </w:rPr>
        <w:t>Зорькина</w:t>
      </w:r>
      <w:proofErr w:type="spellEnd"/>
      <w:r w:rsidRPr="00DE1C7D">
        <w:rPr>
          <w:sz w:val="28"/>
          <w:szCs w:val="28"/>
        </w:rPr>
        <w:t>, Ф.Ф.</w:t>
      </w:r>
      <w:r w:rsidRPr="00DE1C7D">
        <w:rPr>
          <w:rStyle w:val="apple-converted-space"/>
          <w:sz w:val="28"/>
          <w:szCs w:val="28"/>
          <w:shd w:val="clear" w:color="auto" w:fill="FFFFFF"/>
        </w:rPr>
        <w:t> </w:t>
      </w:r>
      <w:proofErr w:type="spellStart"/>
      <w:r w:rsidRPr="00DE1C7D">
        <w:rPr>
          <w:sz w:val="28"/>
          <w:szCs w:val="28"/>
        </w:rPr>
        <w:t>Кокошкина</w:t>
      </w:r>
      <w:proofErr w:type="spellEnd"/>
      <w:r w:rsidRPr="00DE1C7D">
        <w:rPr>
          <w:sz w:val="28"/>
          <w:szCs w:val="28"/>
        </w:rPr>
        <w:t>, Н.М.</w:t>
      </w:r>
      <w:r w:rsidRPr="00DE1C7D">
        <w:rPr>
          <w:rStyle w:val="apple-converted-space"/>
          <w:sz w:val="28"/>
          <w:szCs w:val="28"/>
        </w:rPr>
        <w:t> </w:t>
      </w:r>
      <w:r w:rsidRPr="00DE1C7D">
        <w:rPr>
          <w:rStyle w:val="hl"/>
          <w:sz w:val="28"/>
          <w:szCs w:val="28"/>
        </w:rPr>
        <w:t>Коркунова</w:t>
      </w:r>
      <w:r w:rsidRPr="00DE1C7D">
        <w:rPr>
          <w:sz w:val="28"/>
          <w:szCs w:val="28"/>
        </w:rPr>
        <w:t>, Е.И.</w:t>
      </w:r>
      <w:r w:rsidRPr="00DE1C7D">
        <w:rPr>
          <w:rStyle w:val="apple-converted-space"/>
          <w:sz w:val="28"/>
          <w:szCs w:val="28"/>
        </w:rPr>
        <w:t> </w:t>
      </w:r>
      <w:r w:rsidRPr="00DE1C7D">
        <w:rPr>
          <w:sz w:val="28"/>
          <w:szCs w:val="28"/>
        </w:rPr>
        <w:t>Козловой, В.А.</w:t>
      </w:r>
      <w:r w:rsidRPr="00DE1C7D">
        <w:rPr>
          <w:rStyle w:val="apple-converted-space"/>
          <w:sz w:val="28"/>
          <w:szCs w:val="28"/>
        </w:rPr>
        <w:t> </w:t>
      </w:r>
      <w:proofErr w:type="spellStart"/>
      <w:r w:rsidRPr="00DE1C7D">
        <w:rPr>
          <w:sz w:val="28"/>
          <w:szCs w:val="28"/>
        </w:rPr>
        <w:t>Кряжкова</w:t>
      </w:r>
      <w:proofErr w:type="spellEnd"/>
      <w:r w:rsidRPr="00DE1C7D">
        <w:rPr>
          <w:sz w:val="28"/>
          <w:szCs w:val="28"/>
        </w:rPr>
        <w:t>, O.E.</w:t>
      </w:r>
      <w:r w:rsidRPr="00DE1C7D">
        <w:rPr>
          <w:rStyle w:val="apple-converted-space"/>
          <w:sz w:val="28"/>
          <w:szCs w:val="28"/>
        </w:rPr>
        <w:t> </w:t>
      </w:r>
      <w:proofErr w:type="spellStart"/>
      <w:r w:rsidRPr="00DE1C7D">
        <w:rPr>
          <w:rStyle w:val="hl"/>
          <w:sz w:val="28"/>
          <w:szCs w:val="28"/>
        </w:rPr>
        <w:t>Кутафина</w:t>
      </w:r>
      <w:proofErr w:type="spellEnd"/>
      <w:r w:rsidRPr="00DE1C7D">
        <w:rPr>
          <w:sz w:val="28"/>
          <w:szCs w:val="28"/>
        </w:rPr>
        <w:t>, Е.С.</w:t>
      </w:r>
      <w:r w:rsidRPr="00DE1C7D">
        <w:rPr>
          <w:rStyle w:val="apple-converted-space"/>
          <w:sz w:val="28"/>
          <w:szCs w:val="28"/>
        </w:rPr>
        <w:t> </w:t>
      </w:r>
      <w:r w:rsidRPr="00DE1C7D">
        <w:rPr>
          <w:sz w:val="28"/>
          <w:szCs w:val="28"/>
        </w:rPr>
        <w:t>Лещевой, Г.Н.</w:t>
      </w:r>
      <w:r w:rsidRPr="00DE1C7D">
        <w:rPr>
          <w:rStyle w:val="apple-converted-space"/>
          <w:sz w:val="28"/>
          <w:szCs w:val="28"/>
        </w:rPr>
        <w:t> </w:t>
      </w:r>
      <w:proofErr w:type="spellStart"/>
      <w:r w:rsidRPr="00DE1C7D">
        <w:rPr>
          <w:sz w:val="28"/>
          <w:szCs w:val="28"/>
        </w:rPr>
        <w:t>Манова</w:t>
      </w:r>
      <w:proofErr w:type="spellEnd"/>
      <w:r w:rsidRPr="00DE1C7D">
        <w:rPr>
          <w:sz w:val="28"/>
          <w:szCs w:val="28"/>
        </w:rPr>
        <w:t>, A.A.</w:t>
      </w:r>
      <w:r w:rsidRPr="00DE1C7D">
        <w:rPr>
          <w:rStyle w:val="apple-converted-space"/>
          <w:sz w:val="28"/>
          <w:szCs w:val="28"/>
        </w:rPr>
        <w:t> </w:t>
      </w:r>
      <w:r w:rsidRPr="00DE1C7D">
        <w:rPr>
          <w:sz w:val="28"/>
          <w:szCs w:val="28"/>
        </w:rPr>
        <w:t>Мишина, Ш.Л.</w:t>
      </w:r>
      <w:r w:rsidRPr="00DE1C7D">
        <w:rPr>
          <w:rStyle w:val="apple-converted-space"/>
          <w:sz w:val="28"/>
          <w:szCs w:val="28"/>
        </w:rPr>
        <w:t> </w:t>
      </w:r>
      <w:r w:rsidRPr="00DE1C7D">
        <w:rPr>
          <w:rStyle w:val="hl"/>
          <w:sz w:val="28"/>
          <w:szCs w:val="28"/>
        </w:rPr>
        <w:t>Монтескьё,</w:t>
      </w:r>
      <w:r w:rsidRPr="00DE1C7D">
        <w:rPr>
          <w:sz w:val="28"/>
          <w:szCs w:val="28"/>
        </w:rPr>
        <w:t xml:space="preserve"> Б.Н.</w:t>
      </w:r>
      <w:r w:rsidRPr="00DE1C7D">
        <w:rPr>
          <w:rStyle w:val="apple-converted-space"/>
          <w:sz w:val="28"/>
          <w:szCs w:val="28"/>
        </w:rPr>
        <w:t> </w:t>
      </w:r>
      <w:proofErr w:type="spellStart"/>
      <w:r w:rsidRPr="00DE1C7D">
        <w:rPr>
          <w:rStyle w:val="hl"/>
          <w:sz w:val="28"/>
          <w:szCs w:val="28"/>
        </w:rPr>
        <w:t>Топорнина</w:t>
      </w:r>
      <w:proofErr w:type="spellEnd"/>
      <w:r w:rsidRPr="00DE1C7D">
        <w:rPr>
          <w:sz w:val="28"/>
          <w:szCs w:val="28"/>
        </w:rPr>
        <w:t>, В.Е.</w:t>
      </w:r>
      <w:r w:rsidRPr="00DE1C7D">
        <w:rPr>
          <w:rStyle w:val="apple-converted-space"/>
          <w:sz w:val="28"/>
          <w:szCs w:val="28"/>
        </w:rPr>
        <w:t> </w:t>
      </w:r>
      <w:r w:rsidRPr="00DE1C7D">
        <w:rPr>
          <w:sz w:val="28"/>
          <w:szCs w:val="28"/>
        </w:rPr>
        <w:t>Чиркина, В.С.</w:t>
      </w:r>
      <w:r w:rsidRPr="00DE1C7D">
        <w:rPr>
          <w:rStyle w:val="apple-converted-space"/>
          <w:sz w:val="28"/>
          <w:szCs w:val="28"/>
        </w:rPr>
        <w:t> </w:t>
      </w:r>
      <w:r w:rsidRPr="00DE1C7D">
        <w:rPr>
          <w:sz w:val="28"/>
          <w:szCs w:val="28"/>
        </w:rPr>
        <w:t>Шевцова, Б.С.</w:t>
      </w:r>
      <w:r w:rsidRPr="00DE1C7D">
        <w:rPr>
          <w:rStyle w:val="apple-converted-space"/>
          <w:sz w:val="28"/>
          <w:szCs w:val="28"/>
        </w:rPr>
        <w:t> </w:t>
      </w:r>
      <w:proofErr w:type="spellStart"/>
      <w:r w:rsidRPr="00DE1C7D">
        <w:rPr>
          <w:sz w:val="28"/>
          <w:szCs w:val="28"/>
        </w:rPr>
        <w:t>Эбзеева</w:t>
      </w:r>
      <w:proofErr w:type="spellEnd"/>
      <w:r w:rsidRPr="00DE1C7D">
        <w:rPr>
          <w:sz w:val="28"/>
          <w:szCs w:val="28"/>
        </w:rPr>
        <w:t>, Л.М.</w:t>
      </w:r>
      <w:r w:rsidRPr="00DE1C7D">
        <w:rPr>
          <w:rStyle w:val="apple-converted-space"/>
          <w:sz w:val="28"/>
          <w:szCs w:val="28"/>
        </w:rPr>
        <w:t> </w:t>
      </w:r>
      <w:proofErr w:type="spellStart"/>
      <w:r w:rsidRPr="00DE1C7D">
        <w:rPr>
          <w:sz w:val="28"/>
          <w:szCs w:val="28"/>
        </w:rPr>
        <w:t>Энтина</w:t>
      </w:r>
      <w:proofErr w:type="spellEnd"/>
      <w:r w:rsidRPr="00DE1C7D">
        <w:rPr>
          <w:sz w:val="28"/>
          <w:szCs w:val="28"/>
        </w:rPr>
        <w:t xml:space="preserve"> и других</w:t>
      </w:r>
      <w:r w:rsidRPr="00DE1C7D">
        <w:rPr>
          <w:rStyle w:val="ab"/>
          <w:sz w:val="28"/>
          <w:szCs w:val="28"/>
        </w:rPr>
        <w:footnoteReference w:id="5"/>
      </w:r>
      <w:r w:rsidRPr="00DE1C7D">
        <w:rPr>
          <w:sz w:val="28"/>
          <w:szCs w:val="28"/>
        </w:rPr>
        <w:t>.</w:t>
      </w:r>
    </w:p>
    <w:p w:rsidR="00C155D5" w:rsidRPr="00DE1C7D" w:rsidRDefault="00C155D5" w:rsidP="00592D39">
      <w:pPr>
        <w:pStyle w:val="a3"/>
        <w:spacing w:before="0" w:beforeAutospacing="0" w:after="0" w:afterAutospacing="0" w:line="360" w:lineRule="auto"/>
        <w:ind w:firstLine="709"/>
        <w:jc w:val="both"/>
        <w:rPr>
          <w:sz w:val="28"/>
          <w:szCs w:val="28"/>
          <w:shd w:val="clear" w:color="auto" w:fill="FFFFFF"/>
        </w:rPr>
      </w:pPr>
      <w:r w:rsidRPr="00DE1C7D">
        <w:rPr>
          <w:i/>
          <w:iCs/>
          <w:sz w:val="28"/>
          <w:szCs w:val="28"/>
        </w:rPr>
        <w:lastRenderedPageBreak/>
        <w:t>Четвёртую группу</w:t>
      </w:r>
      <w:r w:rsidRPr="00DE1C7D">
        <w:rPr>
          <w:sz w:val="28"/>
          <w:szCs w:val="28"/>
        </w:rPr>
        <w:t xml:space="preserve"> составляют труды учёных, посвящённые политико-правовым основам организации и взаимодействия органов государственной власти на федеральном и региональном уровне, в том числе труды: </w:t>
      </w:r>
      <w:r w:rsidRPr="00DE1C7D">
        <w:rPr>
          <w:sz w:val="28"/>
          <w:szCs w:val="28"/>
          <w:shd w:val="clear" w:color="auto" w:fill="FFFFFF"/>
        </w:rPr>
        <w:t>А.В.</w:t>
      </w:r>
      <w:r w:rsidRPr="00DE1C7D">
        <w:rPr>
          <w:rStyle w:val="apple-converted-space"/>
          <w:sz w:val="28"/>
          <w:szCs w:val="28"/>
          <w:shd w:val="clear" w:color="auto" w:fill="FFFFFF"/>
        </w:rPr>
        <w:t> </w:t>
      </w:r>
      <w:r w:rsidRPr="00DE1C7D">
        <w:rPr>
          <w:rStyle w:val="hl"/>
          <w:sz w:val="28"/>
          <w:szCs w:val="28"/>
        </w:rPr>
        <w:t>Безрукова</w:t>
      </w:r>
      <w:r w:rsidRPr="00DE1C7D">
        <w:rPr>
          <w:sz w:val="28"/>
          <w:szCs w:val="28"/>
          <w:shd w:val="clear" w:color="auto" w:fill="FFFFFF"/>
        </w:rPr>
        <w:t>, К.А.</w:t>
      </w:r>
      <w:r w:rsidRPr="00DE1C7D">
        <w:rPr>
          <w:rStyle w:val="apple-converted-space"/>
          <w:sz w:val="28"/>
          <w:szCs w:val="28"/>
        </w:rPr>
        <w:t> </w:t>
      </w:r>
      <w:proofErr w:type="spellStart"/>
      <w:r w:rsidRPr="00DE1C7D">
        <w:rPr>
          <w:sz w:val="28"/>
          <w:szCs w:val="28"/>
          <w:shd w:val="clear" w:color="auto" w:fill="FFFFFF"/>
        </w:rPr>
        <w:t>Будаева</w:t>
      </w:r>
      <w:proofErr w:type="spellEnd"/>
      <w:r w:rsidRPr="00DE1C7D">
        <w:rPr>
          <w:sz w:val="28"/>
          <w:szCs w:val="28"/>
          <w:shd w:val="clear" w:color="auto" w:fill="FFFFFF"/>
        </w:rPr>
        <w:t>, М.В.</w:t>
      </w:r>
      <w:r w:rsidRPr="00DE1C7D">
        <w:rPr>
          <w:rStyle w:val="apple-converted-space"/>
          <w:sz w:val="28"/>
          <w:szCs w:val="28"/>
        </w:rPr>
        <w:t> </w:t>
      </w:r>
      <w:proofErr w:type="spellStart"/>
      <w:r w:rsidRPr="00DE1C7D">
        <w:rPr>
          <w:sz w:val="28"/>
          <w:szCs w:val="28"/>
          <w:shd w:val="clear" w:color="auto" w:fill="FFFFFF"/>
        </w:rPr>
        <w:t>Глигич-Золотарёвой</w:t>
      </w:r>
      <w:proofErr w:type="spellEnd"/>
      <w:r w:rsidRPr="00DE1C7D">
        <w:rPr>
          <w:sz w:val="28"/>
          <w:szCs w:val="28"/>
          <w:shd w:val="clear" w:color="auto" w:fill="FFFFFF"/>
        </w:rPr>
        <w:t>, И.Б.</w:t>
      </w:r>
      <w:r w:rsidRPr="00DE1C7D">
        <w:rPr>
          <w:rStyle w:val="apple-converted-space"/>
          <w:sz w:val="28"/>
          <w:szCs w:val="28"/>
          <w:shd w:val="clear" w:color="auto" w:fill="FFFFFF"/>
        </w:rPr>
        <w:t> </w:t>
      </w:r>
      <w:proofErr w:type="spellStart"/>
      <w:r w:rsidRPr="00DE1C7D">
        <w:rPr>
          <w:rStyle w:val="hl"/>
          <w:sz w:val="28"/>
          <w:szCs w:val="28"/>
        </w:rPr>
        <w:t>Гоптаревой</w:t>
      </w:r>
      <w:proofErr w:type="spellEnd"/>
      <w:r w:rsidRPr="00DE1C7D">
        <w:rPr>
          <w:sz w:val="28"/>
          <w:szCs w:val="28"/>
          <w:shd w:val="clear" w:color="auto" w:fill="FFFFFF"/>
        </w:rPr>
        <w:t>, В.М.</w:t>
      </w:r>
      <w:r w:rsidRPr="00DE1C7D">
        <w:rPr>
          <w:rStyle w:val="apple-converted-space"/>
          <w:sz w:val="28"/>
          <w:szCs w:val="28"/>
          <w:shd w:val="clear" w:color="auto" w:fill="FFFFFF"/>
        </w:rPr>
        <w:t> </w:t>
      </w:r>
      <w:r w:rsidRPr="00DE1C7D">
        <w:rPr>
          <w:rStyle w:val="hl"/>
          <w:sz w:val="28"/>
          <w:szCs w:val="28"/>
        </w:rPr>
        <w:t>Долгова</w:t>
      </w:r>
      <w:r w:rsidRPr="00DE1C7D">
        <w:rPr>
          <w:sz w:val="28"/>
          <w:szCs w:val="28"/>
          <w:shd w:val="clear" w:color="auto" w:fill="FFFFFF"/>
        </w:rPr>
        <w:t>, А.Н.</w:t>
      </w:r>
      <w:r w:rsidRPr="00DE1C7D">
        <w:rPr>
          <w:rStyle w:val="apple-converted-space"/>
          <w:sz w:val="28"/>
          <w:szCs w:val="28"/>
          <w:shd w:val="clear" w:color="auto" w:fill="FFFFFF"/>
        </w:rPr>
        <w:t> </w:t>
      </w:r>
      <w:proofErr w:type="spellStart"/>
      <w:r w:rsidRPr="00DE1C7D">
        <w:rPr>
          <w:sz w:val="28"/>
          <w:szCs w:val="28"/>
          <w:shd w:val="clear" w:color="auto" w:fill="FFFFFF"/>
        </w:rPr>
        <w:t>Кокотова</w:t>
      </w:r>
      <w:proofErr w:type="spellEnd"/>
      <w:r w:rsidRPr="00DE1C7D">
        <w:rPr>
          <w:sz w:val="28"/>
          <w:szCs w:val="28"/>
          <w:shd w:val="clear" w:color="auto" w:fill="FFFFFF"/>
        </w:rPr>
        <w:t>, М.А.</w:t>
      </w:r>
      <w:r w:rsidRPr="00DE1C7D">
        <w:rPr>
          <w:rStyle w:val="apple-converted-space"/>
          <w:sz w:val="28"/>
          <w:szCs w:val="28"/>
          <w:shd w:val="clear" w:color="auto" w:fill="FFFFFF"/>
        </w:rPr>
        <w:t> </w:t>
      </w:r>
      <w:r w:rsidRPr="00DE1C7D">
        <w:rPr>
          <w:sz w:val="28"/>
          <w:szCs w:val="28"/>
          <w:shd w:val="clear" w:color="auto" w:fill="FFFFFF"/>
        </w:rPr>
        <w:t>Краснова, М.М.</w:t>
      </w:r>
      <w:r w:rsidRPr="00DE1C7D">
        <w:rPr>
          <w:rStyle w:val="apple-converted-space"/>
          <w:sz w:val="28"/>
          <w:szCs w:val="28"/>
          <w:shd w:val="clear" w:color="auto" w:fill="FFFFFF"/>
        </w:rPr>
        <w:t> </w:t>
      </w:r>
      <w:r w:rsidRPr="00DE1C7D">
        <w:rPr>
          <w:rStyle w:val="hl"/>
          <w:sz w:val="28"/>
          <w:szCs w:val="28"/>
        </w:rPr>
        <w:t>Курманова</w:t>
      </w:r>
      <w:r w:rsidRPr="00DE1C7D">
        <w:rPr>
          <w:sz w:val="28"/>
          <w:szCs w:val="28"/>
          <w:shd w:val="clear" w:color="auto" w:fill="FFFFFF"/>
        </w:rPr>
        <w:t>, С.В.</w:t>
      </w:r>
      <w:r w:rsidRPr="00DE1C7D">
        <w:rPr>
          <w:rStyle w:val="apple-converted-space"/>
          <w:sz w:val="28"/>
          <w:szCs w:val="28"/>
          <w:shd w:val="clear" w:color="auto" w:fill="FFFFFF"/>
        </w:rPr>
        <w:t> </w:t>
      </w:r>
      <w:proofErr w:type="spellStart"/>
      <w:r w:rsidRPr="00DE1C7D">
        <w:rPr>
          <w:sz w:val="28"/>
          <w:szCs w:val="28"/>
          <w:shd w:val="clear" w:color="auto" w:fill="FFFFFF"/>
        </w:rPr>
        <w:t>Лихолетовой</w:t>
      </w:r>
      <w:proofErr w:type="spellEnd"/>
      <w:r w:rsidRPr="00DE1C7D">
        <w:rPr>
          <w:sz w:val="28"/>
          <w:szCs w:val="28"/>
          <w:shd w:val="clear" w:color="auto" w:fill="FFFFFF"/>
        </w:rPr>
        <w:t>, Ю.М.</w:t>
      </w:r>
      <w:r w:rsidRPr="00DE1C7D">
        <w:rPr>
          <w:rStyle w:val="apple-converted-space"/>
          <w:sz w:val="28"/>
          <w:szCs w:val="28"/>
          <w:shd w:val="clear" w:color="auto" w:fill="FFFFFF"/>
        </w:rPr>
        <w:t> </w:t>
      </w:r>
      <w:r w:rsidRPr="00DE1C7D">
        <w:rPr>
          <w:sz w:val="28"/>
          <w:szCs w:val="28"/>
          <w:shd w:val="clear" w:color="auto" w:fill="FFFFFF"/>
        </w:rPr>
        <w:t>Макеева и других</w:t>
      </w:r>
      <w:r w:rsidRPr="00DE1C7D">
        <w:rPr>
          <w:rStyle w:val="ab"/>
          <w:sz w:val="28"/>
          <w:szCs w:val="28"/>
          <w:shd w:val="clear" w:color="auto" w:fill="FFFFFF"/>
        </w:rPr>
        <w:footnoteReference w:id="6"/>
      </w:r>
      <w:r w:rsidRPr="00DE1C7D">
        <w:rPr>
          <w:sz w:val="28"/>
          <w:szCs w:val="28"/>
          <w:shd w:val="clear" w:color="auto" w:fill="FFFFFF"/>
        </w:rPr>
        <w:t>.</w:t>
      </w:r>
    </w:p>
    <w:p w:rsidR="00C155D5" w:rsidRPr="00DE1C7D" w:rsidRDefault="00C155D5" w:rsidP="00592D39">
      <w:pPr>
        <w:pStyle w:val="a3"/>
        <w:spacing w:before="0" w:beforeAutospacing="0" w:after="0" w:afterAutospacing="0" w:line="360" w:lineRule="auto"/>
        <w:ind w:firstLine="709"/>
        <w:jc w:val="both"/>
        <w:rPr>
          <w:sz w:val="28"/>
          <w:szCs w:val="28"/>
          <w:shd w:val="clear" w:color="auto" w:fill="FFFFFF"/>
        </w:rPr>
      </w:pPr>
      <w:r w:rsidRPr="00DE1C7D">
        <w:rPr>
          <w:i/>
          <w:iCs/>
          <w:sz w:val="28"/>
          <w:szCs w:val="28"/>
        </w:rPr>
        <w:t>К пятой группе</w:t>
      </w:r>
      <w:r w:rsidRPr="00DE1C7D">
        <w:rPr>
          <w:sz w:val="28"/>
          <w:szCs w:val="28"/>
        </w:rPr>
        <w:t xml:space="preserve"> относятся труды отечественных и зарубежных учёных, касающиеся опыта функционирования института омбудсмена в других странах, в том числе в данную группу вошли труды: В.В. Бойцовой, Л.И. Захаровой, </w:t>
      </w:r>
      <w:r w:rsidRPr="00DE1C7D">
        <w:rPr>
          <w:sz w:val="28"/>
          <w:szCs w:val="28"/>
          <w:shd w:val="clear" w:color="auto" w:fill="FFFFFF"/>
        </w:rPr>
        <w:lastRenderedPageBreak/>
        <w:t>Р.</w:t>
      </w:r>
      <w:r w:rsidRPr="00DE1C7D">
        <w:rPr>
          <w:sz w:val="28"/>
          <w:szCs w:val="28"/>
        </w:rPr>
        <w:t> </w:t>
      </w:r>
      <w:r w:rsidRPr="00DE1C7D">
        <w:rPr>
          <w:sz w:val="28"/>
          <w:szCs w:val="28"/>
          <w:shd w:val="clear" w:color="auto" w:fill="FFFFFF"/>
        </w:rPr>
        <w:t>Грегори, Л.К.</w:t>
      </w:r>
      <w:r w:rsidRPr="00DE1C7D">
        <w:rPr>
          <w:sz w:val="28"/>
          <w:szCs w:val="28"/>
        </w:rPr>
        <w:t> </w:t>
      </w:r>
      <w:r w:rsidRPr="00DE1C7D">
        <w:rPr>
          <w:sz w:val="28"/>
          <w:szCs w:val="28"/>
          <w:shd w:val="clear" w:color="auto" w:fill="FFFFFF"/>
        </w:rPr>
        <w:t>Лазарь, Э.</w:t>
      </w:r>
      <w:r w:rsidRPr="00DE1C7D">
        <w:rPr>
          <w:sz w:val="28"/>
          <w:szCs w:val="28"/>
        </w:rPr>
        <w:t> </w:t>
      </w:r>
      <w:proofErr w:type="spellStart"/>
      <w:r w:rsidRPr="00DE1C7D">
        <w:rPr>
          <w:sz w:val="28"/>
          <w:szCs w:val="28"/>
          <w:shd w:val="clear" w:color="auto" w:fill="FFFFFF"/>
        </w:rPr>
        <w:t>Лентовски</w:t>
      </w:r>
      <w:proofErr w:type="spellEnd"/>
      <w:r w:rsidRPr="00DE1C7D">
        <w:rPr>
          <w:sz w:val="28"/>
          <w:szCs w:val="28"/>
          <w:shd w:val="clear" w:color="auto" w:fill="FFFFFF"/>
        </w:rPr>
        <w:t>, Е.А.</w:t>
      </w:r>
      <w:r w:rsidRPr="00DE1C7D">
        <w:rPr>
          <w:sz w:val="28"/>
          <w:szCs w:val="28"/>
        </w:rPr>
        <w:t> </w:t>
      </w:r>
      <w:proofErr w:type="spellStart"/>
      <w:r w:rsidRPr="00DE1C7D">
        <w:rPr>
          <w:sz w:val="28"/>
          <w:szCs w:val="28"/>
          <w:shd w:val="clear" w:color="auto" w:fill="FFFFFF"/>
        </w:rPr>
        <w:t>Радюшиной</w:t>
      </w:r>
      <w:proofErr w:type="spellEnd"/>
      <w:r w:rsidRPr="00DE1C7D">
        <w:rPr>
          <w:sz w:val="28"/>
          <w:szCs w:val="28"/>
          <w:shd w:val="clear" w:color="auto" w:fill="FFFFFF"/>
        </w:rPr>
        <w:t>, А.Н.</w:t>
      </w:r>
      <w:r w:rsidRPr="00DE1C7D">
        <w:rPr>
          <w:sz w:val="28"/>
          <w:szCs w:val="28"/>
        </w:rPr>
        <w:t> </w:t>
      </w:r>
      <w:r w:rsidRPr="00DE1C7D">
        <w:rPr>
          <w:sz w:val="28"/>
          <w:szCs w:val="28"/>
          <w:shd w:val="clear" w:color="auto" w:fill="FFFFFF"/>
        </w:rPr>
        <w:t xml:space="preserve">Соколова, </w:t>
      </w:r>
      <w:r w:rsidRPr="00DE1C7D">
        <w:rPr>
          <w:sz w:val="28"/>
          <w:szCs w:val="28"/>
        </w:rPr>
        <w:t xml:space="preserve">М.Т. Тимофеева, </w:t>
      </w:r>
      <w:r w:rsidRPr="00DE1C7D">
        <w:rPr>
          <w:sz w:val="28"/>
          <w:szCs w:val="28"/>
          <w:shd w:val="clear" w:color="auto" w:fill="FFFFFF"/>
        </w:rPr>
        <w:t>А.</w:t>
      </w:r>
      <w:r w:rsidRPr="00DE1C7D">
        <w:rPr>
          <w:sz w:val="28"/>
          <w:szCs w:val="28"/>
        </w:rPr>
        <w:t> </w:t>
      </w:r>
      <w:proofErr w:type="spellStart"/>
      <w:r w:rsidRPr="00DE1C7D">
        <w:rPr>
          <w:sz w:val="28"/>
          <w:szCs w:val="28"/>
          <w:shd w:val="clear" w:color="auto" w:fill="FFFFFF"/>
        </w:rPr>
        <w:t>Хиль-Роблеса</w:t>
      </w:r>
      <w:proofErr w:type="spellEnd"/>
      <w:r w:rsidRPr="00DE1C7D">
        <w:rPr>
          <w:sz w:val="28"/>
          <w:szCs w:val="28"/>
          <w:shd w:val="clear" w:color="auto" w:fill="FFFFFF"/>
        </w:rPr>
        <w:t xml:space="preserve"> и других</w:t>
      </w:r>
      <w:r w:rsidRPr="00DE1C7D">
        <w:rPr>
          <w:rStyle w:val="ab"/>
          <w:sz w:val="28"/>
          <w:szCs w:val="28"/>
          <w:shd w:val="clear" w:color="auto" w:fill="FFFFFF"/>
        </w:rPr>
        <w:footnoteReference w:id="7"/>
      </w:r>
      <w:r w:rsidRPr="00DE1C7D">
        <w:rPr>
          <w:sz w:val="28"/>
          <w:szCs w:val="28"/>
          <w:shd w:val="clear" w:color="auto" w:fill="FFFFFF"/>
        </w:rPr>
        <w:t>.</w:t>
      </w:r>
    </w:p>
    <w:p w:rsidR="00C155D5" w:rsidRPr="00DE1C7D" w:rsidRDefault="00C155D5" w:rsidP="00592D39">
      <w:pPr>
        <w:pStyle w:val="a3"/>
        <w:spacing w:before="0" w:beforeAutospacing="0" w:after="0" w:afterAutospacing="0" w:line="360" w:lineRule="auto"/>
        <w:ind w:firstLine="709"/>
        <w:jc w:val="both"/>
        <w:rPr>
          <w:rStyle w:val="hl"/>
        </w:rPr>
      </w:pPr>
      <w:r w:rsidRPr="00DE1C7D">
        <w:rPr>
          <w:i/>
          <w:iCs/>
          <w:sz w:val="28"/>
          <w:szCs w:val="28"/>
          <w:shd w:val="clear" w:color="auto" w:fill="FFFFFF"/>
        </w:rPr>
        <w:t xml:space="preserve">Шестую группу </w:t>
      </w:r>
      <w:r w:rsidRPr="00DE1C7D">
        <w:rPr>
          <w:sz w:val="28"/>
          <w:szCs w:val="28"/>
          <w:shd w:val="clear" w:color="auto" w:fill="FFFFFF"/>
        </w:rPr>
        <w:t>составили труды учёных, посвящённые предпосылкам возникновения правозащитных институтов в Российской Федерации, истории становления и развития института Уполномоченного по правам человека в Российской Федерации, особенностям функционирования отечественного института омбудсмена:</w:t>
      </w:r>
      <w:r w:rsidRPr="00DE1C7D">
        <w:rPr>
          <w:rStyle w:val="hl"/>
          <w:sz w:val="28"/>
          <w:szCs w:val="28"/>
        </w:rPr>
        <w:t xml:space="preserve"> М.С.</w:t>
      </w:r>
      <w:r w:rsidRPr="00DE1C7D">
        <w:rPr>
          <w:sz w:val="28"/>
          <w:szCs w:val="28"/>
        </w:rPr>
        <w:t> </w:t>
      </w:r>
      <w:proofErr w:type="spellStart"/>
      <w:r w:rsidRPr="00DE1C7D">
        <w:rPr>
          <w:rStyle w:val="hl"/>
          <w:sz w:val="28"/>
          <w:szCs w:val="28"/>
        </w:rPr>
        <w:t>Башимова</w:t>
      </w:r>
      <w:proofErr w:type="spellEnd"/>
      <w:r w:rsidRPr="00DE1C7D">
        <w:rPr>
          <w:rStyle w:val="hl"/>
          <w:sz w:val="28"/>
          <w:szCs w:val="28"/>
        </w:rPr>
        <w:t>, В.В.</w:t>
      </w:r>
      <w:r w:rsidRPr="00DE1C7D">
        <w:rPr>
          <w:sz w:val="28"/>
          <w:szCs w:val="28"/>
        </w:rPr>
        <w:t> </w:t>
      </w:r>
      <w:r w:rsidRPr="00DE1C7D">
        <w:rPr>
          <w:rStyle w:val="hl"/>
          <w:sz w:val="28"/>
          <w:szCs w:val="28"/>
        </w:rPr>
        <w:t>Бойцовой, В.В.</w:t>
      </w:r>
      <w:r w:rsidRPr="00DE1C7D">
        <w:rPr>
          <w:sz w:val="28"/>
          <w:szCs w:val="28"/>
        </w:rPr>
        <w:t> </w:t>
      </w:r>
      <w:r w:rsidRPr="00DE1C7D">
        <w:rPr>
          <w:rStyle w:val="hl"/>
          <w:sz w:val="28"/>
          <w:szCs w:val="28"/>
        </w:rPr>
        <w:t>Комаровой, А.Г.</w:t>
      </w:r>
      <w:r w:rsidRPr="00DE1C7D">
        <w:rPr>
          <w:rStyle w:val="apple-converted-space"/>
          <w:sz w:val="28"/>
          <w:szCs w:val="28"/>
          <w:shd w:val="clear" w:color="auto" w:fill="FFFFFF"/>
        </w:rPr>
        <w:t> </w:t>
      </w:r>
      <w:proofErr w:type="spellStart"/>
      <w:r w:rsidRPr="00DE1C7D">
        <w:rPr>
          <w:rStyle w:val="hl"/>
          <w:sz w:val="28"/>
          <w:szCs w:val="28"/>
        </w:rPr>
        <w:t>Майорова</w:t>
      </w:r>
      <w:proofErr w:type="spellEnd"/>
      <w:r w:rsidRPr="00DE1C7D">
        <w:rPr>
          <w:rStyle w:val="hl"/>
          <w:sz w:val="28"/>
          <w:szCs w:val="28"/>
        </w:rPr>
        <w:t>, А.Е.</w:t>
      </w:r>
      <w:r w:rsidRPr="00DE1C7D">
        <w:rPr>
          <w:sz w:val="28"/>
          <w:szCs w:val="28"/>
        </w:rPr>
        <w:t> </w:t>
      </w:r>
      <w:r w:rsidRPr="00DE1C7D">
        <w:rPr>
          <w:rStyle w:val="hl"/>
          <w:sz w:val="28"/>
          <w:szCs w:val="28"/>
        </w:rPr>
        <w:t>Новиковой, Н.Ю.</w:t>
      </w:r>
      <w:r w:rsidRPr="00DE1C7D">
        <w:rPr>
          <w:sz w:val="28"/>
          <w:szCs w:val="28"/>
        </w:rPr>
        <w:t> </w:t>
      </w:r>
      <w:proofErr w:type="spellStart"/>
      <w:r w:rsidRPr="00DE1C7D">
        <w:rPr>
          <w:rStyle w:val="hl"/>
          <w:sz w:val="28"/>
          <w:szCs w:val="28"/>
        </w:rPr>
        <w:t>Хаманевой</w:t>
      </w:r>
      <w:proofErr w:type="spellEnd"/>
      <w:r w:rsidRPr="00DE1C7D">
        <w:rPr>
          <w:rStyle w:val="hl"/>
          <w:sz w:val="28"/>
          <w:szCs w:val="28"/>
        </w:rPr>
        <w:t xml:space="preserve"> О.А.</w:t>
      </w:r>
      <w:r w:rsidRPr="00DE1C7D">
        <w:rPr>
          <w:sz w:val="28"/>
          <w:szCs w:val="28"/>
        </w:rPr>
        <w:t> </w:t>
      </w:r>
      <w:proofErr w:type="spellStart"/>
      <w:r w:rsidRPr="00DE1C7D">
        <w:rPr>
          <w:rStyle w:val="hl"/>
          <w:sz w:val="28"/>
          <w:szCs w:val="28"/>
        </w:rPr>
        <w:t>Шеенкова</w:t>
      </w:r>
      <w:proofErr w:type="spellEnd"/>
      <w:r w:rsidRPr="00DE1C7D">
        <w:rPr>
          <w:rStyle w:val="hl"/>
          <w:sz w:val="28"/>
          <w:szCs w:val="28"/>
        </w:rPr>
        <w:t xml:space="preserve"> и других</w:t>
      </w:r>
      <w:r w:rsidRPr="00DE1C7D">
        <w:rPr>
          <w:rStyle w:val="ab"/>
          <w:sz w:val="28"/>
          <w:szCs w:val="28"/>
        </w:rPr>
        <w:footnoteReference w:id="8"/>
      </w:r>
      <w:r w:rsidRPr="00DE1C7D">
        <w:rPr>
          <w:rStyle w:val="hl"/>
          <w:sz w:val="28"/>
          <w:szCs w:val="28"/>
        </w:rPr>
        <w:t>.</w:t>
      </w:r>
    </w:p>
    <w:p w:rsidR="00C155D5" w:rsidRPr="00DE1C7D" w:rsidRDefault="00C155D5" w:rsidP="00592D39">
      <w:pPr>
        <w:pStyle w:val="a3"/>
        <w:spacing w:before="0" w:beforeAutospacing="0" w:after="0" w:afterAutospacing="0" w:line="360" w:lineRule="auto"/>
        <w:ind w:firstLine="709"/>
        <w:jc w:val="both"/>
      </w:pPr>
      <w:r w:rsidRPr="00DE1C7D">
        <w:rPr>
          <w:i/>
          <w:iCs/>
          <w:sz w:val="28"/>
          <w:szCs w:val="28"/>
        </w:rPr>
        <w:t>В седьмую группу</w:t>
      </w:r>
      <w:r w:rsidRPr="00DE1C7D">
        <w:rPr>
          <w:sz w:val="28"/>
          <w:szCs w:val="28"/>
        </w:rPr>
        <w:t xml:space="preserve"> вошли труды учёных, уделивших особое внимание развитию региональных институтов уполномоченного по правам человека: И.Ф. </w:t>
      </w:r>
      <w:proofErr w:type="spellStart"/>
      <w:r w:rsidRPr="00DE1C7D">
        <w:rPr>
          <w:sz w:val="28"/>
          <w:szCs w:val="28"/>
        </w:rPr>
        <w:t>Вершининой</w:t>
      </w:r>
      <w:proofErr w:type="spellEnd"/>
      <w:r w:rsidRPr="00DE1C7D">
        <w:rPr>
          <w:sz w:val="28"/>
          <w:szCs w:val="28"/>
        </w:rPr>
        <w:t>, О.Н. </w:t>
      </w:r>
      <w:proofErr w:type="spellStart"/>
      <w:r w:rsidRPr="00DE1C7D">
        <w:rPr>
          <w:sz w:val="28"/>
          <w:szCs w:val="28"/>
        </w:rPr>
        <w:t>Еремеевой</w:t>
      </w:r>
      <w:proofErr w:type="spellEnd"/>
      <w:r w:rsidRPr="00DE1C7D">
        <w:rPr>
          <w:sz w:val="28"/>
          <w:szCs w:val="28"/>
        </w:rPr>
        <w:t>, А.Ю. </w:t>
      </w:r>
      <w:proofErr w:type="spellStart"/>
      <w:r w:rsidRPr="00DE1C7D">
        <w:rPr>
          <w:sz w:val="28"/>
          <w:szCs w:val="28"/>
        </w:rPr>
        <w:t>Сунгурова</w:t>
      </w:r>
      <w:proofErr w:type="spellEnd"/>
      <w:r w:rsidRPr="00DE1C7D">
        <w:rPr>
          <w:sz w:val="28"/>
          <w:szCs w:val="28"/>
        </w:rPr>
        <w:t>, С.Н. Матвеева и других</w:t>
      </w:r>
      <w:r w:rsidRPr="00DE1C7D">
        <w:rPr>
          <w:rStyle w:val="ab"/>
          <w:sz w:val="28"/>
          <w:szCs w:val="28"/>
        </w:rPr>
        <w:footnoteReference w:id="9"/>
      </w:r>
      <w:r w:rsidRPr="00DE1C7D">
        <w:rPr>
          <w:sz w:val="28"/>
          <w:szCs w:val="28"/>
        </w:rPr>
        <w:t>.</w:t>
      </w:r>
    </w:p>
    <w:p w:rsidR="00C155D5" w:rsidRPr="00DE1C7D" w:rsidRDefault="00C155D5" w:rsidP="00592D39">
      <w:pPr>
        <w:pStyle w:val="a3"/>
        <w:spacing w:before="0" w:beforeAutospacing="0" w:after="0" w:afterAutospacing="0" w:line="360" w:lineRule="auto"/>
        <w:ind w:firstLine="709"/>
        <w:jc w:val="both"/>
        <w:rPr>
          <w:sz w:val="28"/>
          <w:szCs w:val="28"/>
        </w:rPr>
      </w:pPr>
      <w:r w:rsidRPr="00DE1C7D">
        <w:rPr>
          <w:i/>
          <w:iCs/>
          <w:sz w:val="28"/>
          <w:szCs w:val="28"/>
        </w:rPr>
        <w:lastRenderedPageBreak/>
        <w:t>Восьмую группу</w:t>
      </w:r>
      <w:r w:rsidRPr="00DE1C7D">
        <w:rPr>
          <w:sz w:val="28"/>
          <w:szCs w:val="28"/>
        </w:rPr>
        <w:t xml:space="preserve"> представляют научные труды, раскрывающие особенности и основные направления взаимодействия региональных и федеральных уполномоченных по правам человека с другими государственными органами, правозащитными организациями в области обеспечения, защиты и реализации прав граждан: Е.Л. Корабельниковой, Н.Ф. Лукашовой, А.Э. Плотниковой и других</w:t>
      </w:r>
      <w:r w:rsidRPr="00DE1C7D">
        <w:rPr>
          <w:rStyle w:val="ab"/>
          <w:sz w:val="28"/>
          <w:szCs w:val="28"/>
        </w:rPr>
        <w:footnoteReference w:id="10"/>
      </w:r>
      <w:r w:rsidRPr="00DE1C7D">
        <w:rPr>
          <w:sz w:val="28"/>
          <w:szCs w:val="28"/>
        </w:rPr>
        <w:t>.</w:t>
      </w:r>
    </w:p>
    <w:p w:rsidR="00C155D5" w:rsidRPr="00DE1C7D" w:rsidRDefault="00C155D5" w:rsidP="00592D39">
      <w:pPr>
        <w:pStyle w:val="a3"/>
        <w:spacing w:before="0" w:beforeAutospacing="0" w:after="0" w:afterAutospacing="0" w:line="360" w:lineRule="auto"/>
        <w:ind w:firstLine="709"/>
        <w:jc w:val="both"/>
        <w:rPr>
          <w:sz w:val="28"/>
          <w:szCs w:val="28"/>
          <w:shd w:val="clear" w:color="auto" w:fill="FFFFFF"/>
        </w:rPr>
      </w:pPr>
      <w:r w:rsidRPr="00DE1C7D">
        <w:rPr>
          <w:sz w:val="28"/>
          <w:szCs w:val="28"/>
          <w:shd w:val="clear" w:color="auto" w:fill="FFFFFF"/>
        </w:rPr>
        <w:t>Несмотря на достаточно широкую разработанность вопросов, касающихся функционирования института Уполномоченного по правам человека в Российской Федерации и за рубежом, необходимо отметить, что в значительной части вышеперечисленные научные исследования охватывают только правовые элементы статуса, полномочий, направлений деятельности, взаимодействия с другими государственными структурами, не учитывая при этом политического аспекта, рассмотрение которого в настоящее время является архиважным в связи с событиями, происходящими на международной политической арене, их влиянием на демократические основы Российского государства, в частности, и международного сообщества, в целом. Учитывая изложенное, данное исследование является теоретически значимым.</w:t>
      </w:r>
    </w:p>
    <w:p w:rsidR="00C155D5" w:rsidRPr="00DE1C7D" w:rsidRDefault="00C155D5" w:rsidP="00592D39">
      <w:pPr>
        <w:pStyle w:val="a3"/>
        <w:spacing w:before="0" w:beforeAutospacing="0" w:after="0" w:afterAutospacing="0" w:line="360" w:lineRule="auto"/>
        <w:ind w:firstLine="709"/>
        <w:jc w:val="both"/>
        <w:rPr>
          <w:sz w:val="28"/>
          <w:szCs w:val="28"/>
        </w:rPr>
      </w:pPr>
      <w:r w:rsidRPr="00DE1C7D">
        <w:rPr>
          <w:sz w:val="28"/>
          <w:szCs w:val="28"/>
          <w:shd w:val="clear" w:color="auto" w:fill="FFFFFF"/>
        </w:rPr>
        <w:t xml:space="preserve">Выявленное </w:t>
      </w:r>
      <w:r w:rsidRPr="00DE1C7D">
        <w:rPr>
          <w:b/>
          <w:bCs/>
          <w:i/>
          <w:iCs/>
          <w:sz w:val="28"/>
          <w:szCs w:val="28"/>
          <w:shd w:val="clear" w:color="auto" w:fill="FFFFFF"/>
        </w:rPr>
        <w:t>противоречие</w:t>
      </w:r>
      <w:r w:rsidRPr="00DE1C7D">
        <w:rPr>
          <w:sz w:val="28"/>
          <w:szCs w:val="28"/>
          <w:shd w:val="clear" w:color="auto" w:fill="FFFFFF"/>
        </w:rPr>
        <w:t xml:space="preserve"> между</w:t>
      </w:r>
      <w:r w:rsidRPr="00DE1C7D">
        <w:rPr>
          <w:sz w:val="28"/>
          <w:szCs w:val="28"/>
        </w:rPr>
        <w:t xml:space="preserve"> недостаточной разработанностью тематики и необходимостью повышения эффективности политического взаимодействия Уполномоченного по правам человека в Российской </w:t>
      </w:r>
      <w:r w:rsidRPr="00DE1C7D">
        <w:rPr>
          <w:sz w:val="28"/>
          <w:szCs w:val="28"/>
        </w:rPr>
        <w:lastRenderedPageBreak/>
        <w:t>Федерации с федеральными институтами государственной власти определило тему исследования, объект, предмет, цель и задачи.</w:t>
      </w:r>
    </w:p>
    <w:p w:rsidR="00C155D5" w:rsidRPr="00DE1C7D" w:rsidRDefault="00C155D5" w:rsidP="00592D39">
      <w:pPr>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b/>
          <w:bCs/>
          <w:i/>
          <w:iCs/>
          <w:sz w:val="28"/>
          <w:szCs w:val="28"/>
        </w:rPr>
        <w:t>Объект исследования</w:t>
      </w:r>
      <w:r w:rsidRPr="00DE1C7D">
        <w:rPr>
          <w:rFonts w:ascii="Times New Roman" w:hAnsi="Times New Roman" w:cs="Times New Roman"/>
          <w:sz w:val="28"/>
          <w:szCs w:val="28"/>
        </w:rPr>
        <w:t xml:space="preserve"> – процесс развития института Уполномоченного по правам человека в Российской Федерации.</w:t>
      </w:r>
    </w:p>
    <w:p w:rsidR="00C155D5" w:rsidRPr="00DE1C7D" w:rsidRDefault="00C155D5" w:rsidP="00592D39">
      <w:pPr>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b/>
          <w:bCs/>
          <w:i/>
          <w:iCs/>
          <w:sz w:val="28"/>
          <w:szCs w:val="28"/>
        </w:rPr>
        <w:t>Предмет исследования</w:t>
      </w:r>
      <w:r w:rsidRPr="00DE1C7D">
        <w:rPr>
          <w:rFonts w:ascii="Times New Roman" w:hAnsi="Times New Roman" w:cs="Times New Roman"/>
          <w:sz w:val="28"/>
          <w:szCs w:val="28"/>
        </w:rPr>
        <w:t xml:space="preserve"> – формы политического взаимодействия Уполномоченного по правам человека в Российской Федерации с федеральными институтами государственной власти.</w:t>
      </w:r>
    </w:p>
    <w:p w:rsidR="00C155D5" w:rsidRPr="00DE1C7D" w:rsidRDefault="00C155D5" w:rsidP="00592D39">
      <w:pPr>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b/>
          <w:bCs/>
          <w:i/>
          <w:iCs/>
          <w:sz w:val="28"/>
          <w:szCs w:val="28"/>
        </w:rPr>
        <w:t>Цель исследования</w:t>
      </w:r>
      <w:r w:rsidRPr="00DE1C7D">
        <w:rPr>
          <w:rFonts w:ascii="Times New Roman" w:hAnsi="Times New Roman" w:cs="Times New Roman"/>
          <w:sz w:val="28"/>
          <w:szCs w:val="28"/>
        </w:rPr>
        <w:t xml:space="preserve"> – политологический анализ сущности политического взаимодействия Уполномоченного по правам человека с федеральными институтами государственной власти в современном мире.</w:t>
      </w:r>
    </w:p>
    <w:p w:rsidR="00C155D5" w:rsidRPr="00DE1C7D" w:rsidRDefault="00C155D5" w:rsidP="00592D39">
      <w:pPr>
        <w:spacing w:after="0" w:line="360" w:lineRule="auto"/>
        <w:ind w:firstLine="709"/>
        <w:jc w:val="both"/>
        <w:rPr>
          <w:rFonts w:ascii="Times New Roman" w:hAnsi="Times New Roman" w:cs="Times New Roman"/>
          <w:b/>
          <w:bCs/>
          <w:i/>
          <w:iCs/>
          <w:sz w:val="28"/>
          <w:szCs w:val="28"/>
        </w:rPr>
      </w:pPr>
      <w:r w:rsidRPr="00DE1C7D">
        <w:rPr>
          <w:rFonts w:ascii="Times New Roman" w:hAnsi="Times New Roman" w:cs="Times New Roman"/>
          <w:b/>
          <w:bCs/>
          <w:i/>
          <w:iCs/>
          <w:sz w:val="28"/>
          <w:szCs w:val="28"/>
        </w:rPr>
        <w:t>Задачи исследования:</w:t>
      </w:r>
    </w:p>
    <w:p w:rsidR="00C155D5" w:rsidRPr="00DE1C7D" w:rsidRDefault="00C155D5" w:rsidP="00592D39">
      <w:pPr>
        <w:pStyle w:val="a8"/>
        <w:spacing w:after="0" w:line="360" w:lineRule="auto"/>
        <w:ind w:left="0" w:firstLine="709"/>
        <w:jc w:val="both"/>
        <w:rPr>
          <w:rFonts w:ascii="Times New Roman" w:hAnsi="Times New Roman" w:cs="Times New Roman"/>
          <w:sz w:val="28"/>
          <w:szCs w:val="28"/>
        </w:rPr>
      </w:pPr>
      <w:r w:rsidRPr="00DE1C7D">
        <w:rPr>
          <w:rFonts w:ascii="Times New Roman" w:hAnsi="Times New Roman" w:cs="Times New Roman"/>
          <w:sz w:val="28"/>
          <w:szCs w:val="28"/>
        </w:rPr>
        <w:t>– изучить теоретико-методологические основы исследования места и роли Уполномоченного по правам человека в Российской Федерации в системе разделения властей;</w:t>
      </w:r>
    </w:p>
    <w:p w:rsidR="00C155D5" w:rsidRPr="00DE1C7D" w:rsidRDefault="00C155D5" w:rsidP="00592D39">
      <w:pPr>
        <w:tabs>
          <w:tab w:val="decimal" w:pos="540"/>
        </w:tabs>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sz w:val="28"/>
          <w:szCs w:val="28"/>
        </w:rPr>
        <w:t>– исследовать зарубежный опыт взаимодействия института омбудсмена с органами государственной власти;</w:t>
      </w:r>
    </w:p>
    <w:p w:rsidR="00C155D5" w:rsidRPr="00DE1C7D" w:rsidRDefault="00C155D5" w:rsidP="00592D39">
      <w:pPr>
        <w:tabs>
          <w:tab w:val="decimal" w:pos="540"/>
        </w:tabs>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sz w:val="28"/>
          <w:szCs w:val="28"/>
        </w:rPr>
        <w:t>– рассмотреть становление и развитие института Уполномоченного по правам человека в России;</w:t>
      </w:r>
    </w:p>
    <w:p w:rsidR="00C155D5" w:rsidRPr="00DE1C7D" w:rsidRDefault="00C155D5" w:rsidP="00592D39">
      <w:pPr>
        <w:tabs>
          <w:tab w:val="decimal" w:pos="540"/>
        </w:tabs>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sz w:val="28"/>
          <w:szCs w:val="28"/>
        </w:rPr>
        <w:t>– выявить сущность политического взаимодействия Уполномоченного по правам человека в Российской Федерации с федеральными институтами государственной власти;</w:t>
      </w:r>
    </w:p>
    <w:p w:rsidR="00C155D5" w:rsidRPr="00DE1C7D" w:rsidRDefault="00C155D5" w:rsidP="00592D39">
      <w:pPr>
        <w:tabs>
          <w:tab w:val="decimal" w:pos="540"/>
        </w:tabs>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sz w:val="28"/>
          <w:szCs w:val="28"/>
        </w:rPr>
        <w:t>– определить основные тенденции развития политического взаимодействия Уполномоченного по правам человека в Российской Федерации с федеральными институтами государственной власти.</w:t>
      </w:r>
    </w:p>
    <w:p w:rsidR="00C155D5" w:rsidRPr="00DE1C7D" w:rsidRDefault="00C155D5" w:rsidP="00592D39">
      <w:pPr>
        <w:pStyle w:val="a8"/>
        <w:spacing w:after="0" w:line="360" w:lineRule="auto"/>
        <w:ind w:left="0" w:firstLine="709"/>
        <w:jc w:val="both"/>
        <w:rPr>
          <w:rFonts w:ascii="Times New Roman" w:hAnsi="Times New Roman" w:cs="Times New Roman"/>
          <w:b/>
          <w:bCs/>
          <w:i/>
          <w:iCs/>
          <w:sz w:val="28"/>
          <w:szCs w:val="28"/>
        </w:rPr>
      </w:pPr>
      <w:r w:rsidRPr="00DE1C7D">
        <w:rPr>
          <w:rFonts w:ascii="Times New Roman" w:hAnsi="Times New Roman" w:cs="Times New Roman"/>
          <w:b/>
          <w:bCs/>
          <w:i/>
          <w:iCs/>
          <w:sz w:val="28"/>
          <w:szCs w:val="28"/>
        </w:rPr>
        <w:t>Гипотеза исследования</w:t>
      </w:r>
      <w:r w:rsidRPr="00DE1C7D">
        <w:rPr>
          <w:rFonts w:ascii="Times New Roman" w:hAnsi="Times New Roman" w:cs="Times New Roman"/>
          <w:b/>
          <w:bCs/>
          <w:sz w:val="28"/>
          <w:szCs w:val="28"/>
        </w:rPr>
        <w:t xml:space="preserve"> </w:t>
      </w:r>
      <w:r w:rsidRPr="00DE1C7D">
        <w:rPr>
          <w:rFonts w:ascii="Times New Roman" w:hAnsi="Times New Roman" w:cs="Times New Roman"/>
          <w:sz w:val="28"/>
          <w:szCs w:val="28"/>
        </w:rPr>
        <w:t xml:space="preserve">– политическое взаимодействие Уполномоченного по правам человека в Российской Федерации с федеральными институтами государственной власти – важнейший механизм в структуре общегосударственной политической целостной системы, от функционирования которой зависит геополитическое положение государства в мировом сообществе. Исследование сущности политического взаимодействия </w:t>
      </w:r>
      <w:r w:rsidRPr="00DE1C7D">
        <w:rPr>
          <w:rFonts w:ascii="Times New Roman" w:hAnsi="Times New Roman" w:cs="Times New Roman"/>
          <w:sz w:val="28"/>
          <w:szCs w:val="28"/>
        </w:rPr>
        <w:lastRenderedPageBreak/>
        <w:t>Уполномоченного по правам человека в Российской Федерации с федеральными институтами государственной власти позволит выявить основные направления для процесса оптимизации данного взаимодействия, что приведёт к повышению его эффективности и укреплению общегосударственной политической целостной системы.</w:t>
      </w:r>
    </w:p>
    <w:p w:rsidR="00C155D5" w:rsidRPr="00DE1C7D" w:rsidRDefault="00C155D5" w:rsidP="00592D39">
      <w:pPr>
        <w:shd w:val="clear" w:color="auto" w:fill="FFFFFF"/>
        <w:tabs>
          <w:tab w:val="left" w:pos="993"/>
        </w:tabs>
        <w:autoSpaceDE w:val="0"/>
        <w:adjustRightInd w:val="0"/>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b/>
          <w:bCs/>
          <w:i/>
          <w:iCs/>
          <w:sz w:val="28"/>
          <w:szCs w:val="28"/>
        </w:rPr>
        <w:t>Научная новизна</w:t>
      </w:r>
      <w:r w:rsidRPr="00DE1C7D">
        <w:rPr>
          <w:rFonts w:ascii="Times New Roman" w:hAnsi="Times New Roman" w:cs="Times New Roman"/>
          <w:b/>
          <w:bCs/>
          <w:sz w:val="28"/>
          <w:szCs w:val="28"/>
        </w:rPr>
        <w:t xml:space="preserve"> </w:t>
      </w:r>
      <w:r w:rsidRPr="00DE1C7D">
        <w:rPr>
          <w:rFonts w:ascii="Times New Roman" w:hAnsi="Times New Roman" w:cs="Times New Roman"/>
          <w:sz w:val="28"/>
          <w:szCs w:val="28"/>
        </w:rPr>
        <w:t>диссертационного исследования заключается в рассмотрении института Уполномоченного по правам человека в Российской Федерации как составной части политической системы современной России, в определении проблем политического взаимодействия Уполномоченного по правам человека с федеральными институтами государственной власти, решение которых является объективно значимым в условиях современной политической действительности. Разработано авторское определение понятий «институт Уполномоченного по правам человека в Российской Федерации» и «политическое взаимодействие Уполномоченного по правам человека в Российской Федерации с федеральными институтами государственной власти». Определено место и роль института Уполномоченного по правам человека в системе разделения властей. Проведён политологический анализ сущности и содержания политического взаимодействия института Уполномоченного по правам человека с федеральными институтами государственной власти. Выявлены основные формы означенного взаимодействия. Исследована практика функционирования института Уполномоченного по правам человека, на основе которой выделены основные тенденции и перспективы развития политического взаимодействия института Уполномоченного по правам человека в Российской Федерации с федеральными институтами государственной власти.</w:t>
      </w:r>
    </w:p>
    <w:p w:rsidR="00C155D5" w:rsidRPr="00DE1C7D" w:rsidRDefault="00C155D5" w:rsidP="00592D39">
      <w:pPr>
        <w:shd w:val="clear" w:color="auto" w:fill="FFFFFF"/>
        <w:autoSpaceDE w:val="0"/>
        <w:adjustRightInd w:val="0"/>
        <w:spacing w:after="0" w:line="360" w:lineRule="auto"/>
        <w:ind w:firstLine="709"/>
        <w:jc w:val="both"/>
        <w:rPr>
          <w:rFonts w:ascii="Times New Roman" w:hAnsi="Times New Roman" w:cs="Times New Roman"/>
          <w:sz w:val="28"/>
          <w:szCs w:val="28"/>
          <w:shd w:val="clear" w:color="auto" w:fill="FFFFFF"/>
        </w:rPr>
      </w:pPr>
      <w:r w:rsidRPr="00DE1C7D">
        <w:rPr>
          <w:rFonts w:ascii="Times New Roman" w:hAnsi="Times New Roman" w:cs="Times New Roman"/>
          <w:b/>
          <w:bCs/>
          <w:i/>
          <w:iCs/>
          <w:sz w:val="28"/>
          <w:szCs w:val="28"/>
        </w:rPr>
        <w:t>Нормативную и эмпирическую базу исследования</w:t>
      </w:r>
      <w:r w:rsidRPr="00DE1C7D">
        <w:rPr>
          <w:rFonts w:ascii="Times New Roman" w:hAnsi="Times New Roman" w:cs="Times New Roman"/>
          <w:sz w:val="28"/>
          <w:szCs w:val="28"/>
        </w:rPr>
        <w:t xml:space="preserve"> составили следующие источники: Конституция Российской Федерации, федеральные конституционные законы, </w:t>
      </w:r>
      <w:r w:rsidRPr="00DE1C7D">
        <w:rPr>
          <w:rFonts w:ascii="Times New Roman" w:hAnsi="Times New Roman" w:cs="Times New Roman"/>
          <w:sz w:val="28"/>
          <w:szCs w:val="28"/>
          <w:shd w:val="clear" w:color="auto" w:fill="FFFFFF"/>
        </w:rPr>
        <w:t>федеральные законы, указы и распоряжения</w:t>
      </w:r>
      <w:r w:rsidRPr="00DE1C7D">
        <w:rPr>
          <w:rStyle w:val="apple-converted-space"/>
          <w:sz w:val="28"/>
          <w:szCs w:val="28"/>
          <w:shd w:val="clear" w:color="auto" w:fill="FFFFFF"/>
        </w:rPr>
        <w:t xml:space="preserve"> </w:t>
      </w:r>
      <w:hyperlink r:id="rId6" w:tooltip="Президент Российской Федерации" w:history="1">
        <w:r w:rsidRPr="00DE1C7D">
          <w:rPr>
            <w:rStyle w:val="ac"/>
            <w:rFonts w:ascii="Times New Roman" w:hAnsi="Times New Roman" w:cs="Times New Roman"/>
            <w:color w:val="auto"/>
            <w:sz w:val="28"/>
            <w:szCs w:val="28"/>
            <w:u w:val="none"/>
          </w:rPr>
          <w:t>Президента</w:t>
        </w:r>
      </w:hyperlink>
      <w:r w:rsidRPr="00DE1C7D">
        <w:rPr>
          <w:rFonts w:ascii="Times New Roman" w:hAnsi="Times New Roman" w:cs="Times New Roman"/>
          <w:sz w:val="28"/>
          <w:szCs w:val="28"/>
        </w:rPr>
        <w:t xml:space="preserve"> Российской Федерации, постановления и распоряжения</w:t>
      </w:r>
      <w:r w:rsidRPr="00DE1C7D">
        <w:rPr>
          <w:rStyle w:val="apple-converted-space"/>
          <w:sz w:val="28"/>
          <w:szCs w:val="28"/>
          <w:shd w:val="clear" w:color="auto" w:fill="FFFFFF"/>
        </w:rPr>
        <w:t xml:space="preserve"> </w:t>
      </w:r>
      <w:r w:rsidRPr="00DE1C7D">
        <w:rPr>
          <w:rFonts w:ascii="Times New Roman" w:hAnsi="Times New Roman" w:cs="Times New Roman"/>
          <w:sz w:val="28"/>
          <w:szCs w:val="28"/>
        </w:rPr>
        <w:t>Правительства Российской Федерации</w:t>
      </w:r>
      <w:r w:rsidRPr="00DE1C7D">
        <w:rPr>
          <w:rFonts w:ascii="Times New Roman" w:hAnsi="Times New Roman" w:cs="Times New Roman"/>
          <w:sz w:val="28"/>
          <w:szCs w:val="28"/>
          <w:shd w:val="clear" w:color="auto" w:fill="FFFFFF"/>
        </w:rPr>
        <w:t xml:space="preserve">, ведомственные акты федеральных </w:t>
      </w:r>
      <w:r w:rsidRPr="00DE1C7D">
        <w:rPr>
          <w:rFonts w:ascii="Times New Roman" w:hAnsi="Times New Roman" w:cs="Times New Roman"/>
          <w:sz w:val="28"/>
          <w:szCs w:val="28"/>
          <w:shd w:val="clear" w:color="auto" w:fill="FFFFFF"/>
        </w:rPr>
        <w:lastRenderedPageBreak/>
        <w:t xml:space="preserve">органов исполнительной власти, конституции (уставы) субъектов </w:t>
      </w:r>
      <w:r w:rsidRPr="00DE1C7D">
        <w:rPr>
          <w:rFonts w:ascii="Times New Roman" w:hAnsi="Times New Roman" w:cs="Times New Roman"/>
          <w:sz w:val="28"/>
          <w:szCs w:val="28"/>
        </w:rPr>
        <w:t>Российской Федерации</w:t>
      </w:r>
      <w:r w:rsidRPr="00DE1C7D">
        <w:rPr>
          <w:rFonts w:ascii="Times New Roman" w:hAnsi="Times New Roman" w:cs="Times New Roman"/>
          <w:sz w:val="28"/>
          <w:szCs w:val="28"/>
          <w:shd w:val="clear" w:color="auto" w:fill="FFFFFF"/>
        </w:rPr>
        <w:t xml:space="preserve">, законы субъектов </w:t>
      </w:r>
      <w:r w:rsidRPr="00DE1C7D">
        <w:rPr>
          <w:rFonts w:ascii="Times New Roman" w:hAnsi="Times New Roman" w:cs="Times New Roman"/>
          <w:sz w:val="28"/>
          <w:szCs w:val="28"/>
        </w:rPr>
        <w:t>Российской Федерации</w:t>
      </w:r>
      <w:r w:rsidRPr="00DE1C7D">
        <w:rPr>
          <w:rFonts w:ascii="Times New Roman" w:hAnsi="Times New Roman" w:cs="Times New Roman"/>
          <w:sz w:val="28"/>
          <w:szCs w:val="28"/>
          <w:shd w:val="clear" w:color="auto" w:fill="FFFFFF"/>
        </w:rPr>
        <w:t xml:space="preserve">, регламентирующие деятельность Уполномоченного по правам человека в Российской Федерации и в субъектах Федерации и закрепляющие основы взаимодействия института Уполномоченного по правам человека в Российской Федерации с федеральными институтами государственной власти. </w:t>
      </w:r>
      <w:r w:rsidRPr="00DE1C7D">
        <w:rPr>
          <w:rFonts w:ascii="Times New Roman" w:hAnsi="Times New Roman" w:cs="Times New Roman"/>
          <w:sz w:val="28"/>
          <w:szCs w:val="28"/>
        </w:rPr>
        <w:t xml:space="preserve">А также международные правовые акты, регулирующие отношения в области обеспечения и защиты прав и свобод человека и гражданина, а также обеспечивающие деятельность различных правозащитных институтов, в числе которых институт омбудсмена: </w:t>
      </w:r>
      <w:r w:rsidRPr="00DE1C7D">
        <w:rPr>
          <w:rFonts w:ascii="Times New Roman" w:hAnsi="Times New Roman" w:cs="Times New Roman"/>
          <w:sz w:val="28"/>
          <w:szCs w:val="28"/>
          <w:shd w:val="clear" w:color="auto" w:fill="FFFFFF"/>
        </w:rPr>
        <w:t>международные договоры, декларации и конвенции</w:t>
      </w:r>
      <w:r w:rsidRPr="00DE1C7D">
        <w:rPr>
          <w:rStyle w:val="ab"/>
          <w:sz w:val="28"/>
          <w:szCs w:val="28"/>
          <w:shd w:val="clear" w:color="auto" w:fill="FFFFFF"/>
        </w:rPr>
        <w:footnoteReference w:id="11"/>
      </w:r>
      <w:r w:rsidRPr="00DE1C7D">
        <w:rPr>
          <w:rFonts w:ascii="Times New Roman" w:hAnsi="Times New Roman" w:cs="Times New Roman"/>
          <w:sz w:val="28"/>
          <w:szCs w:val="28"/>
          <w:shd w:val="clear" w:color="auto" w:fill="FFFFFF"/>
        </w:rPr>
        <w:t>.</w:t>
      </w:r>
    </w:p>
    <w:p w:rsidR="00C155D5" w:rsidRPr="00DE1C7D" w:rsidRDefault="00C155D5" w:rsidP="00592D39">
      <w:pPr>
        <w:shd w:val="clear" w:color="auto" w:fill="FFFFFF"/>
        <w:autoSpaceDE w:val="0"/>
        <w:adjustRightInd w:val="0"/>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b/>
          <w:bCs/>
          <w:i/>
          <w:iCs/>
          <w:sz w:val="28"/>
          <w:szCs w:val="28"/>
        </w:rPr>
        <w:lastRenderedPageBreak/>
        <w:t>Теоретико-методологическую основу диссертации</w:t>
      </w:r>
      <w:r w:rsidRPr="00DE1C7D">
        <w:rPr>
          <w:rFonts w:ascii="Times New Roman" w:hAnsi="Times New Roman" w:cs="Times New Roman"/>
          <w:b/>
          <w:bCs/>
          <w:sz w:val="28"/>
          <w:szCs w:val="28"/>
        </w:rPr>
        <w:t xml:space="preserve"> </w:t>
      </w:r>
      <w:r w:rsidRPr="00DE1C7D">
        <w:rPr>
          <w:rFonts w:ascii="Times New Roman" w:hAnsi="Times New Roman" w:cs="Times New Roman"/>
          <w:sz w:val="28"/>
          <w:szCs w:val="28"/>
        </w:rPr>
        <w:t>составляют научные исследования отечественных и зарубежных учёных, посвящённые вопросам обеспечения и защиты прав и свобод человека и гражданина, истории становления и развития института омбудсмена в России и за рубежом, изучения демократических принципов, которые легли в основу построения политической системы общества современной России, а также проблемам функционирования института Уполномоченного по правам человека в Российской Федерации и его взаимодействия с органами государственной власти в области обеспечения и защиты прав и свобод человека и гражданина.</w:t>
      </w:r>
    </w:p>
    <w:p w:rsidR="00C155D5" w:rsidRPr="00DE1C7D" w:rsidRDefault="00C155D5" w:rsidP="00592D39">
      <w:pPr>
        <w:shd w:val="clear" w:color="auto" w:fill="FFFFFF"/>
        <w:autoSpaceDE w:val="0"/>
        <w:adjustRightInd w:val="0"/>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sz w:val="28"/>
          <w:szCs w:val="28"/>
        </w:rPr>
        <w:t xml:space="preserve">При исследовании института Уполномоченного по правам человека и его взаимодействия с органами государственной власти были использованы теоретические, эмпирические, прикладные, специальные методы исследования, а именно: </w:t>
      </w:r>
      <w:proofErr w:type="spellStart"/>
      <w:r w:rsidRPr="00DE1C7D">
        <w:rPr>
          <w:rFonts w:ascii="Times New Roman" w:hAnsi="Times New Roman" w:cs="Times New Roman"/>
          <w:sz w:val="28"/>
          <w:szCs w:val="28"/>
        </w:rPr>
        <w:t>системно-деятельностный</w:t>
      </w:r>
      <w:proofErr w:type="spellEnd"/>
      <w:r w:rsidRPr="00DE1C7D">
        <w:rPr>
          <w:rFonts w:ascii="Times New Roman" w:hAnsi="Times New Roman" w:cs="Times New Roman"/>
          <w:sz w:val="28"/>
          <w:szCs w:val="28"/>
        </w:rPr>
        <w:t>, прогностический, диалектический, системный, сравнительно-аналитический, историко-логический, индуктивный, дедуктивный, цивилизационный, метод системного анализа.</w:t>
      </w:r>
    </w:p>
    <w:p w:rsidR="00C155D5" w:rsidRPr="00DE1C7D" w:rsidRDefault="00C155D5" w:rsidP="00592D39">
      <w:pPr>
        <w:shd w:val="clear" w:color="auto" w:fill="FFFFFF"/>
        <w:autoSpaceDE w:val="0"/>
        <w:adjustRightInd w:val="0"/>
        <w:spacing w:after="0" w:line="360" w:lineRule="auto"/>
        <w:ind w:firstLine="709"/>
        <w:jc w:val="both"/>
        <w:rPr>
          <w:rFonts w:ascii="Times New Roman" w:hAnsi="Times New Roman" w:cs="Times New Roman"/>
          <w:b/>
          <w:bCs/>
          <w:i/>
          <w:iCs/>
          <w:sz w:val="28"/>
          <w:szCs w:val="28"/>
        </w:rPr>
      </w:pPr>
      <w:r w:rsidRPr="00DE1C7D">
        <w:rPr>
          <w:rFonts w:ascii="Times New Roman" w:hAnsi="Times New Roman" w:cs="Times New Roman"/>
          <w:sz w:val="28"/>
          <w:szCs w:val="28"/>
        </w:rPr>
        <w:t xml:space="preserve">Исходя из целей и задач диссертационного исследования, автор </w:t>
      </w:r>
      <w:r w:rsidRPr="00DE1C7D">
        <w:rPr>
          <w:rFonts w:ascii="Times New Roman" w:hAnsi="Times New Roman" w:cs="Times New Roman"/>
          <w:b/>
          <w:bCs/>
          <w:i/>
          <w:iCs/>
          <w:sz w:val="28"/>
          <w:szCs w:val="28"/>
        </w:rPr>
        <w:t>выносит на защиту следующие научные положения:</w:t>
      </w:r>
    </w:p>
    <w:p w:rsidR="00C155D5" w:rsidRPr="00DE1C7D" w:rsidRDefault="00C155D5" w:rsidP="00592D39">
      <w:pPr>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sz w:val="28"/>
          <w:szCs w:val="28"/>
        </w:rPr>
        <w:t>1. Авторское определение понятий «институт Уполномоченного по правам человека в Российской Федерации» и «политическое взаимодействие Уполномоченного по правам человека в Российской Федерации с федеральными институтами государственной власти».</w:t>
      </w:r>
    </w:p>
    <w:p w:rsidR="00C155D5" w:rsidRPr="00DE1C7D" w:rsidRDefault="00C155D5" w:rsidP="00592D39">
      <w:pPr>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sz w:val="28"/>
          <w:szCs w:val="28"/>
        </w:rPr>
        <w:t xml:space="preserve">Институт Уполномоченного по правам человека в России – важный, существенный компонент, неотъемлемое составляющее политической системы современного государства, наряду с комплексом государственных и </w:t>
      </w:r>
      <w:r w:rsidRPr="00DE1C7D">
        <w:rPr>
          <w:rFonts w:ascii="Times New Roman" w:hAnsi="Times New Roman" w:cs="Times New Roman"/>
          <w:sz w:val="28"/>
          <w:szCs w:val="28"/>
        </w:rPr>
        <w:lastRenderedPageBreak/>
        <w:t>негосударственных институтов, осуществляющих политические функции, то есть деятельность, связанную с функционированием государственной власти. Он является непосредственным движущим фактором национальной системы защиты прав и свобод человека (личности, индивидуума) и гражданина, монолитного, неотъемлемого компонента общей системы обеспечения национальной безопасности государства.</w:t>
      </w:r>
    </w:p>
    <w:p w:rsidR="00C155D5" w:rsidRPr="00DE1C7D" w:rsidRDefault="00C155D5" w:rsidP="00592D39">
      <w:pPr>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sz w:val="28"/>
          <w:szCs w:val="28"/>
        </w:rPr>
        <w:t>Институт Уполномоченного по правам человека в Российской Федерации</w:t>
      </w:r>
      <w:r w:rsidRPr="00DE1C7D">
        <w:rPr>
          <w:rFonts w:ascii="Times New Roman" w:hAnsi="Times New Roman" w:cs="Times New Roman"/>
          <w:sz w:val="24"/>
          <w:szCs w:val="24"/>
        </w:rPr>
        <w:t> </w:t>
      </w:r>
      <w:r w:rsidRPr="00DE1C7D">
        <w:rPr>
          <w:rFonts w:ascii="Times New Roman" w:hAnsi="Times New Roman" w:cs="Times New Roman"/>
          <w:sz w:val="28"/>
          <w:szCs w:val="28"/>
        </w:rPr>
        <w:t>–</w:t>
      </w:r>
      <w:r w:rsidRPr="00DE1C7D">
        <w:rPr>
          <w:rFonts w:ascii="Times New Roman" w:hAnsi="Times New Roman" w:cs="Times New Roman"/>
          <w:sz w:val="24"/>
          <w:szCs w:val="24"/>
        </w:rPr>
        <w:t> </w:t>
      </w:r>
      <w:r w:rsidRPr="00DE1C7D">
        <w:rPr>
          <w:rFonts w:ascii="Times New Roman" w:hAnsi="Times New Roman" w:cs="Times New Roman"/>
          <w:sz w:val="28"/>
          <w:szCs w:val="28"/>
        </w:rPr>
        <w:t>это федеральный государственный правозащитный орган, общественно-политический институт, составная часть общегосударственной политической целостной системы современной России, сочетающий в себе общественные и государственные начала, основной задачей которого является обеспечение правовой безопасности личности (индивидуума), общества, государства, а также продвижение демократических принципов, ценностей, идеалов как на внутригосударственном, так и на международном уровне.</w:t>
      </w:r>
    </w:p>
    <w:p w:rsidR="00C155D5" w:rsidRPr="00DE1C7D" w:rsidRDefault="00C155D5" w:rsidP="00592D39">
      <w:pPr>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sz w:val="28"/>
          <w:szCs w:val="28"/>
        </w:rPr>
        <w:t>Политическое взаимодействие Уполномоченного по правам человека в Российской Федерации с федеральными институтами государственной власти</w:t>
      </w:r>
      <w:r w:rsidRPr="00DE1C7D">
        <w:rPr>
          <w:rFonts w:ascii="Times New Roman" w:hAnsi="Times New Roman" w:cs="Times New Roman"/>
          <w:sz w:val="24"/>
          <w:szCs w:val="24"/>
        </w:rPr>
        <w:t> </w:t>
      </w:r>
      <w:r w:rsidRPr="00DE1C7D">
        <w:rPr>
          <w:rFonts w:ascii="Times New Roman" w:hAnsi="Times New Roman" w:cs="Times New Roman"/>
          <w:sz w:val="28"/>
          <w:szCs w:val="28"/>
        </w:rPr>
        <w:t>–</w:t>
      </w:r>
      <w:r w:rsidRPr="00DE1C7D">
        <w:rPr>
          <w:rFonts w:ascii="Times New Roman" w:hAnsi="Times New Roman" w:cs="Times New Roman"/>
          <w:sz w:val="24"/>
          <w:szCs w:val="24"/>
        </w:rPr>
        <w:t> </w:t>
      </w:r>
      <w:r w:rsidRPr="00DE1C7D">
        <w:rPr>
          <w:rFonts w:ascii="Times New Roman" w:hAnsi="Times New Roman" w:cs="Times New Roman"/>
          <w:sz w:val="28"/>
          <w:szCs w:val="28"/>
        </w:rPr>
        <w:t>это совместная направленная деятельность омбудсмена с представителями федеральных институтов государственной власти, происходящая в форме сотрудничества в рамках функциональной и профессиональной компетенции субъектов взаимодействия, направленная на обеспечение правовой безопасности личности, общества, государства, выявление неправомерных действий (или бездействия) по отношению к гражданину со стороны организаций, представляющих одну из ветвей власти (законодательную, исполнительную и судебную), с целью последующего устранения результата неправомерных действий или возмещения ущерба потерпевшему, обратившемуся с жалобой к Уполномоченному по правам человека.</w:t>
      </w:r>
    </w:p>
    <w:p w:rsidR="00C155D5" w:rsidRPr="00DE1C7D" w:rsidRDefault="00C155D5" w:rsidP="00592D39">
      <w:pPr>
        <w:spacing w:after="0" w:line="360" w:lineRule="auto"/>
        <w:ind w:firstLine="709"/>
        <w:jc w:val="both"/>
        <w:rPr>
          <w:rFonts w:ascii="Times New Roman" w:hAnsi="Times New Roman" w:cs="Times New Roman"/>
          <w:sz w:val="28"/>
          <w:szCs w:val="28"/>
          <w:shd w:val="clear" w:color="auto" w:fill="FFFFFF"/>
        </w:rPr>
      </w:pPr>
      <w:r w:rsidRPr="00DE1C7D">
        <w:rPr>
          <w:rFonts w:ascii="Times New Roman" w:hAnsi="Times New Roman" w:cs="Times New Roman"/>
          <w:sz w:val="28"/>
          <w:szCs w:val="28"/>
        </w:rPr>
        <w:t xml:space="preserve">2. Место и роль института Уполномоченного по правам человека в Российской Федерации в системе разделения властей. Институт Уполномоченного по правам человека в Российской Федерации занимает особое место в политико-правовой системе современной России, выступает в </w:t>
      </w:r>
      <w:r w:rsidRPr="00DE1C7D">
        <w:rPr>
          <w:rFonts w:ascii="Times New Roman" w:hAnsi="Times New Roman" w:cs="Times New Roman"/>
          <w:sz w:val="28"/>
          <w:szCs w:val="28"/>
        </w:rPr>
        <w:lastRenderedPageBreak/>
        <w:t>качестве вспомогательного органа в механизме разделения властей. Является важным структурным элементом единой общегосударственной политической системы, медиатором между государством и гражданским обществом, своей деятельностью по обеспечению правовой безопасности личности, общества, государства укрепляет уважение и доверие к власти со стороны граждан. В системе общественно-политических институтов институту Уполномоченного по правам человека в России принадлежит центральное место по продвижению демократических принципов и идеалов правового государства</w:t>
      </w:r>
      <w:r w:rsidRPr="00DE1C7D">
        <w:rPr>
          <w:rFonts w:ascii="Times New Roman" w:hAnsi="Times New Roman" w:cs="Times New Roman"/>
          <w:sz w:val="28"/>
          <w:szCs w:val="28"/>
          <w:shd w:val="clear" w:color="auto" w:fill="FFFFFF"/>
        </w:rPr>
        <w:t>, так как</w:t>
      </w:r>
      <w:r w:rsidRPr="00DE1C7D">
        <w:rPr>
          <w:rFonts w:ascii="Times New Roman" w:hAnsi="Times New Roman" w:cs="Times New Roman"/>
          <w:sz w:val="28"/>
          <w:szCs w:val="28"/>
        </w:rPr>
        <w:t xml:space="preserve"> главная задача института Уполномоченного по правам человека в</w:t>
      </w:r>
      <w:r w:rsidRPr="00DE1C7D">
        <w:rPr>
          <w:rFonts w:ascii="Times New Roman" w:hAnsi="Times New Roman" w:cs="Times New Roman"/>
          <w:sz w:val="24"/>
          <w:szCs w:val="24"/>
        </w:rPr>
        <w:t> </w:t>
      </w:r>
      <w:r w:rsidRPr="00DE1C7D">
        <w:rPr>
          <w:rFonts w:ascii="Times New Roman" w:hAnsi="Times New Roman" w:cs="Times New Roman"/>
          <w:sz w:val="28"/>
          <w:szCs w:val="28"/>
        </w:rPr>
        <w:t>РФ</w:t>
      </w:r>
      <w:r w:rsidRPr="00DE1C7D">
        <w:rPr>
          <w:rFonts w:ascii="Times New Roman" w:hAnsi="Times New Roman" w:cs="Times New Roman"/>
          <w:sz w:val="24"/>
          <w:szCs w:val="24"/>
        </w:rPr>
        <w:t> </w:t>
      </w:r>
      <w:r w:rsidRPr="00DE1C7D">
        <w:rPr>
          <w:rFonts w:ascii="Times New Roman" w:hAnsi="Times New Roman" w:cs="Times New Roman"/>
          <w:sz w:val="28"/>
          <w:szCs w:val="28"/>
        </w:rPr>
        <w:t>–</w:t>
      </w:r>
      <w:r w:rsidRPr="00DE1C7D">
        <w:rPr>
          <w:rFonts w:ascii="Times New Roman" w:hAnsi="Times New Roman" w:cs="Times New Roman"/>
          <w:sz w:val="24"/>
          <w:szCs w:val="24"/>
        </w:rPr>
        <w:t> </w:t>
      </w:r>
      <w:r w:rsidRPr="00DE1C7D">
        <w:rPr>
          <w:rFonts w:ascii="Times New Roman" w:hAnsi="Times New Roman" w:cs="Times New Roman"/>
          <w:sz w:val="28"/>
          <w:szCs w:val="28"/>
        </w:rPr>
        <w:t>обеспечение, охрана, защита прав и свобод человека и гражданина</w:t>
      </w:r>
      <w:r w:rsidRPr="00DE1C7D">
        <w:rPr>
          <w:rFonts w:ascii="Times New Roman" w:hAnsi="Times New Roman" w:cs="Times New Roman"/>
          <w:sz w:val="24"/>
          <w:szCs w:val="24"/>
        </w:rPr>
        <w:t> </w:t>
      </w:r>
      <w:r w:rsidRPr="00DE1C7D">
        <w:rPr>
          <w:rFonts w:ascii="Times New Roman" w:hAnsi="Times New Roman" w:cs="Times New Roman"/>
          <w:sz w:val="28"/>
          <w:szCs w:val="28"/>
        </w:rPr>
        <w:t xml:space="preserve">– полностью совпадает с задачей государства. </w:t>
      </w:r>
      <w:r w:rsidRPr="00DE1C7D">
        <w:rPr>
          <w:rFonts w:ascii="Times New Roman" w:hAnsi="Times New Roman" w:cs="Times New Roman"/>
          <w:sz w:val="28"/>
          <w:szCs w:val="28"/>
          <w:shd w:val="clear" w:color="auto" w:fill="FFFFFF"/>
        </w:rPr>
        <w:t>Защита прав человека в современном мире играет решающую роль в укреплении демократических основ государства.</w:t>
      </w:r>
    </w:p>
    <w:p w:rsidR="00C155D5" w:rsidRPr="00DE1C7D" w:rsidRDefault="00C155D5" w:rsidP="00592D39">
      <w:pPr>
        <w:pStyle w:val="aa"/>
        <w:shd w:val="clear" w:color="auto" w:fill="FFFFFF"/>
        <w:tabs>
          <w:tab w:val="left" w:pos="993"/>
        </w:tabs>
        <w:autoSpaceDE w:val="0"/>
        <w:autoSpaceDN w:val="0"/>
        <w:adjustRightInd w:val="0"/>
        <w:spacing w:line="360" w:lineRule="auto"/>
        <w:ind w:left="0" w:firstLine="709"/>
        <w:jc w:val="both"/>
        <w:rPr>
          <w:rFonts w:ascii="Times New Roman" w:hAnsi="Times New Roman" w:cs="Times New Roman"/>
          <w:sz w:val="28"/>
          <w:szCs w:val="28"/>
          <w:shd w:val="clear" w:color="auto" w:fill="FFFFFF"/>
        </w:rPr>
      </w:pPr>
      <w:r w:rsidRPr="00DE1C7D">
        <w:rPr>
          <w:rFonts w:ascii="Times New Roman" w:hAnsi="Times New Roman" w:cs="Times New Roman"/>
          <w:sz w:val="28"/>
          <w:szCs w:val="28"/>
          <w:shd w:val="clear" w:color="auto" w:fill="FFFFFF"/>
        </w:rPr>
        <w:t xml:space="preserve">3. </w:t>
      </w:r>
      <w:r w:rsidRPr="00DE1C7D">
        <w:rPr>
          <w:rFonts w:ascii="Times New Roman" w:hAnsi="Times New Roman" w:cs="Times New Roman"/>
          <w:sz w:val="28"/>
          <w:szCs w:val="28"/>
        </w:rPr>
        <w:t xml:space="preserve">Результаты политологического анализа </w:t>
      </w:r>
      <w:r w:rsidRPr="00DE1C7D">
        <w:rPr>
          <w:rFonts w:ascii="Times New Roman" w:hAnsi="Times New Roman" w:cs="Times New Roman"/>
          <w:sz w:val="28"/>
          <w:szCs w:val="28"/>
          <w:shd w:val="clear" w:color="auto" w:fill="FFFFFF"/>
        </w:rPr>
        <w:t>с</w:t>
      </w:r>
      <w:r w:rsidRPr="00DE1C7D">
        <w:rPr>
          <w:rFonts w:ascii="Times New Roman" w:hAnsi="Times New Roman" w:cs="Times New Roman"/>
          <w:sz w:val="28"/>
          <w:szCs w:val="28"/>
        </w:rPr>
        <w:t xml:space="preserve">ущности и содержания политического взаимодействия Уполномоченного по правам человека в Российской Федерации с федеральными институтами государственной власти. </w:t>
      </w:r>
      <w:r w:rsidRPr="00DE1C7D">
        <w:rPr>
          <w:rFonts w:ascii="Times New Roman" w:hAnsi="Times New Roman" w:cs="Times New Roman"/>
          <w:sz w:val="28"/>
          <w:szCs w:val="28"/>
          <w:shd w:val="clear" w:color="auto" w:fill="FFFFFF"/>
        </w:rPr>
        <w:t xml:space="preserve">Политическое взаимодействие института Уполномоченного по правам человека в Российской Федерации с федеральными институтами государственной власти </w:t>
      </w:r>
      <w:r w:rsidRPr="00DE1C7D">
        <w:rPr>
          <w:rFonts w:ascii="Times New Roman" w:hAnsi="Times New Roman" w:cs="Times New Roman"/>
          <w:sz w:val="28"/>
          <w:szCs w:val="28"/>
        </w:rPr>
        <w:t xml:space="preserve">заключается в совместной направленной деятельности </w:t>
      </w:r>
      <w:r w:rsidRPr="00DE1C7D">
        <w:rPr>
          <w:rFonts w:ascii="Times New Roman" w:hAnsi="Times New Roman" w:cs="Times New Roman"/>
          <w:sz w:val="28"/>
          <w:szCs w:val="28"/>
          <w:shd w:val="clear" w:color="auto" w:fill="FFFFFF"/>
        </w:rPr>
        <w:t xml:space="preserve">по реализации политики государства, определяющим фактором которой является высокий уровень обеспечения </w:t>
      </w:r>
      <w:r w:rsidRPr="00DE1C7D">
        <w:rPr>
          <w:rFonts w:ascii="Times New Roman" w:hAnsi="Times New Roman" w:cs="Times New Roman"/>
          <w:sz w:val="28"/>
          <w:szCs w:val="28"/>
        </w:rPr>
        <w:t>правовой безопасности личности, общества, государства.</w:t>
      </w:r>
    </w:p>
    <w:p w:rsidR="00C155D5" w:rsidRPr="00DE1C7D" w:rsidRDefault="00C155D5" w:rsidP="00592D39">
      <w:pPr>
        <w:pStyle w:val="aa"/>
        <w:shd w:val="clear" w:color="auto" w:fill="FFFFFF"/>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DE1C7D">
        <w:rPr>
          <w:rFonts w:ascii="Times New Roman" w:hAnsi="Times New Roman" w:cs="Times New Roman"/>
          <w:sz w:val="28"/>
          <w:szCs w:val="28"/>
        </w:rPr>
        <w:t>Сущность политического взаимодействия института российского омбудсмена с федеральными институтами государственной власти – это политико-правовое явление, важнейший механизм политико-правового регулирования в структуре общегосударственной политической целостной системы, направленный на обеспечение правовой безопасности личности, общества, государства. От функционирования данного механизма в условиях современной политической действительности зависит геополитическое положение государства в мировом сообществе.</w:t>
      </w:r>
    </w:p>
    <w:p w:rsidR="00C155D5" w:rsidRPr="00DE1C7D" w:rsidRDefault="00C155D5" w:rsidP="00592D39">
      <w:pPr>
        <w:pStyle w:val="aa"/>
        <w:shd w:val="clear" w:color="auto" w:fill="FFFFFF"/>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DE1C7D">
        <w:rPr>
          <w:rFonts w:ascii="Times New Roman" w:hAnsi="Times New Roman" w:cs="Times New Roman"/>
          <w:sz w:val="28"/>
          <w:szCs w:val="28"/>
        </w:rPr>
        <w:t xml:space="preserve">4. В процессе политологического анализа выявлены формы политического взаимодействия Уполномоченного по правам человека в </w:t>
      </w:r>
      <w:r w:rsidRPr="00DE1C7D">
        <w:rPr>
          <w:rFonts w:ascii="Times New Roman" w:hAnsi="Times New Roman" w:cs="Times New Roman"/>
          <w:sz w:val="28"/>
          <w:szCs w:val="28"/>
        </w:rPr>
        <w:lastRenderedPageBreak/>
        <w:t>Российской Федерации с федеральными институтами государственной власти: участие омбудсмена в экспертных советах, организованных органами исполнительной власти; заключение омбудсменом договоров о сотрудничестве с органами государственной власти; представление ежегодного доклада уполномоченного, где указаны нарушения интересов граждан, требующие принятия мер по их устранению; запрос и получение омбудсменом материалов и документации, необходимых для рассмотрения жалоб граждан; получение объяснений от должностных лиц и государственных служащих относительно вопросов, связанных с жалобой; проведение проверки деятельности государственных органов; право безотлагательного приёма омбудсмена должностными лицами государственных органов; беспрепятственное посещение уполномоченным всех государственных органов, участие в заседаниях, коллегиях, комиссиях.</w:t>
      </w:r>
    </w:p>
    <w:p w:rsidR="00C155D5" w:rsidRPr="00DE1C7D" w:rsidRDefault="00C155D5" w:rsidP="00592D39">
      <w:pPr>
        <w:pStyle w:val="aa"/>
        <w:shd w:val="clear" w:color="auto" w:fill="FFFFFF"/>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DE1C7D">
        <w:rPr>
          <w:rFonts w:ascii="Times New Roman" w:hAnsi="Times New Roman" w:cs="Times New Roman"/>
          <w:sz w:val="28"/>
          <w:szCs w:val="28"/>
        </w:rPr>
        <w:t>Осуществление контроля деятельности органов власти институтом Уполномоченного по правам человека позволит обеспечить баланс интересов гражданского общества и государства, реализацию политики государства по достижению высоких правовых стандартов в области защиты прав граждан.</w:t>
      </w:r>
    </w:p>
    <w:p w:rsidR="00C155D5" w:rsidRPr="00DE1C7D" w:rsidRDefault="00C155D5" w:rsidP="00592D39">
      <w:pPr>
        <w:pStyle w:val="aa"/>
        <w:shd w:val="clear" w:color="auto" w:fill="FFFFFF"/>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DE1C7D">
        <w:rPr>
          <w:rFonts w:ascii="Times New Roman" w:hAnsi="Times New Roman" w:cs="Times New Roman"/>
          <w:sz w:val="28"/>
          <w:szCs w:val="28"/>
        </w:rPr>
        <w:t>Процесс политического взаимодействия института омбудсмена с федеральными институтами государственной власти основывается на принципах: добросовестности; единства целеполагания; согласованного действия.</w:t>
      </w:r>
    </w:p>
    <w:p w:rsidR="00C155D5" w:rsidRPr="00DE1C7D" w:rsidRDefault="00C155D5" w:rsidP="00592D39">
      <w:pPr>
        <w:pStyle w:val="aa"/>
        <w:shd w:val="clear" w:color="auto" w:fill="FFFFFF"/>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DE1C7D">
        <w:rPr>
          <w:rFonts w:ascii="Times New Roman" w:hAnsi="Times New Roman" w:cs="Times New Roman"/>
          <w:sz w:val="28"/>
          <w:szCs w:val="28"/>
        </w:rPr>
        <w:t xml:space="preserve">5. Тенденции и перспективы развития политического взаимодействия института Уполномоченного по правам человека в Российской Федерации с федеральными институтами государственной власти. Исходя из основных целей и ряда наиболее актуальных задач института омбудсмена, выявлены основные тенденции развития политического взаимодействия института Уполномоченного по правам человека в Российской Федерации с органами государственной власти: обеспечение систематического расследования нарушений прав и свобод граждан; реструктуризация института Уполномоченного по правам человека в Российской Федерации путём создания </w:t>
      </w:r>
      <w:r w:rsidRPr="00DE1C7D">
        <w:rPr>
          <w:rFonts w:ascii="Times New Roman" w:hAnsi="Times New Roman" w:cs="Times New Roman"/>
          <w:sz w:val="28"/>
          <w:szCs w:val="28"/>
        </w:rPr>
        <w:lastRenderedPageBreak/>
        <w:t xml:space="preserve">аналитического отдела, состоящего из сотрудников с юридическим образованием, осуществляющих фильтр поступающих жалоб; развитие сотрудничества с другими правозащитными структурами в рамках взаимодействия, имеющего одинаковую векторную направленность, ставящего общую цель – обеспечение правовой безопасности личности, общества, государства на принципах разделения обязательств; развитие консультативного направления аппарата Уполномоченного по правам человека в Российской Федерации; выполнение </w:t>
      </w:r>
      <w:proofErr w:type="spellStart"/>
      <w:r w:rsidRPr="00DE1C7D">
        <w:rPr>
          <w:rFonts w:ascii="Times New Roman" w:hAnsi="Times New Roman" w:cs="Times New Roman"/>
          <w:sz w:val="28"/>
          <w:szCs w:val="28"/>
        </w:rPr>
        <w:t>медиаторских</w:t>
      </w:r>
      <w:proofErr w:type="spellEnd"/>
      <w:r w:rsidRPr="00DE1C7D">
        <w:rPr>
          <w:rFonts w:ascii="Times New Roman" w:hAnsi="Times New Roman" w:cs="Times New Roman"/>
          <w:sz w:val="28"/>
          <w:szCs w:val="28"/>
        </w:rPr>
        <w:t xml:space="preserve"> функций институтом омбудсмена не только между властью и обществом, но также внутри системы федеральных институтов государственной власти; определение баланса взаимодействия института Уполномоченного по правам человека в России с федеральными институтами государственной власти, чтобы каждый субъект данного взаимодействия не испытывал давления со стороны другого субъекта; наделение Уполномоченного по правам человека в Российской Федерации законодательной инициативой и властными полномочиями; критическое переосмысление зарубежного опыта функционирования института омбудсмена; осуществление политического мониторинга институтом Уполномоченного по правам человека в РФ для выявления накала проблем и политических настроений в обществе с целью последующего их доведения до главы государства.</w:t>
      </w:r>
    </w:p>
    <w:p w:rsidR="00C155D5" w:rsidRPr="00DE1C7D" w:rsidRDefault="00C155D5" w:rsidP="00592D39">
      <w:pPr>
        <w:pStyle w:val="aa"/>
        <w:shd w:val="clear" w:color="auto" w:fill="FFFFFF"/>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DE1C7D">
        <w:rPr>
          <w:rFonts w:ascii="Times New Roman" w:hAnsi="Times New Roman" w:cs="Times New Roman"/>
          <w:sz w:val="28"/>
          <w:szCs w:val="28"/>
        </w:rPr>
        <w:t>Реализация основных тенденций и перспектив политического взаимодействия Уполномоченного по правам человека в РФ с федеральными институтами государственной власти окажет благотворное влияние на положение России в мировом сообществе.</w:t>
      </w:r>
    </w:p>
    <w:p w:rsidR="00C155D5" w:rsidRPr="00DE1C7D" w:rsidRDefault="00C155D5" w:rsidP="00592D39">
      <w:pPr>
        <w:shd w:val="clear" w:color="auto" w:fill="FFFFFF"/>
        <w:autoSpaceDE w:val="0"/>
        <w:adjustRightInd w:val="0"/>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b/>
          <w:bCs/>
          <w:i/>
          <w:iCs/>
          <w:sz w:val="28"/>
          <w:szCs w:val="28"/>
        </w:rPr>
        <w:t>Теоретическая значимость</w:t>
      </w:r>
      <w:r w:rsidRPr="00DE1C7D">
        <w:rPr>
          <w:rFonts w:ascii="Times New Roman" w:hAnsi="Times New Roman" w:cs="Times New Roman"/>
          <w:b/>
          <w:bCs/>
          <w:sz w:val="28"/>
          <w:szCs w:val="28"/>
        </w:rPr>
        <w:t xml:space="preserve"> </w:t>
      </w:r>
      <w:r w:rsidRPr="00DE1C7D">
        <w:rPr>
          <w:rFonts w:ascii="Times New Roman" w:hAnsi="Times New Roman" w:cs="Times New Roman"/>
          <w:sz w:val="28"/>
          <w:szCs w:val="28"/>
        </w:rPr>
        <w:t xml:space="preserve">диссертационного исследования заключается в том, что сформулированные в нём положения, обобщения и выводы позволяют более глубоко проанализировать проблемы функционирования института Уполномоченного по правам человека в Российской Федерации как составного элемента политической системы современной России и на этой основе определять тенденции и перспективы </w:t>
      </w:r>
      <w:r w:rsidRPr="00DE1C7D">
        <w:rPr>
          <w:rFonts w:ascii="Times New Roman" w:hAnsi="Times New Roman" w:cs="Times New Roman"/>
          <w:sz w:val="28"/>
          <w:szCs w:val="28"/>
        </w:rPr>
        <w:lastRenderedPageBreak/>
        <w:t>развития политического взаимодействия института Уполномоченного по правам человека с федеральными институтами государственной власти.</w:t>
      </w:r>
    </w:p>
    <w:p w:rsidR="00C155D5" w:rsidRPr="00DE1C7D" w:rsidRDefault="00C155D5" w:rsidP="00592D39">
      <w:pPr>
        <w:pStyle w:val="a8"/>
        <w:spacing w:after="0" w:line="360" w:lineRule="auto"/>
        <w:ind w:left="0" w:firstLine="709"/>
        <w:jc w:val="both"/>
        <w:rPr>
          <w:rFonts w:ascii="Times New Roman" w:hAnsi="Times New Roman" w:cs="Times New Roman"/>
          <w:sz w:val="28"/>
          <w:szCs w:val="28"/>
        </w:rPr>
      </w:pPr>
      <w:r w:rsidRPr="00DE1C7D">
        <w:rPr>
          <w:rFonts w:ascii="Times New Roman" w:hAnsi="Times New Roman" w:cs="Times New Roman"/>
          <w:b/>
          <w:bCs/>
          <w:i/>
          <w:iCs/>
          <w:sz w:val="28"/>
          <w:szCs w:val="28"/>
        </w:rPr>
        <w:t>Практическая значимость работы</w:t>
      </w:r>
      <w:r w:rsidRPr="00DE1C7D">
        <w:rPr>
          <w:rFonts w:ascii="Times New Roman" w:hAnsi="Times New Roman" w:cs="Times New Roman"/>
          <w:b/>
          <w:bCs/>
          <w:sz w:val="28"/>
          <w:szCs w:val="28"/>
        </w:rPr>
        <w:t xml:space="preserve"> </w:t>
      </w:r>
      <w:r w:rsidRPr="00DE1C7D">
        <w:rPr>
          <w:rFonts w:ascii="Times New Roman" w:hAnsi="Times New Roman" w:cs="Times New Roman"/>
          <w:sz w:val="28"/>
          <w:szCs w:val="28"/>
        </w:rPr>
        <w:t>состоит в том, что научные положения диссертации, отдельные выводы, предложения и практические рекомендации могут быть учтены и использованы органами государственной власти, политическими партиями, общественными организациями при разработке основных направлений развития и совершенствования вопросов обеспечения правовой безопасности личности, общества, государства в целях реализации основной задачи государственной политики современной России, в частности, применены при разработке мероприятий, направленных на повышение эффективности функционирования института Уполномоченного по правам человека в Российской Федерации, внесении изменений в действующее законодательство, регулирующее вопросы деятельности Уполномоченного по правам человека и его взаимодействия с федеральными институтами государственной власти для оптимизации данного взаимодействия.</w:t>
      </w:r>
    </w:p>
    <w:p w:rsidR="00C155D5" w:rsidRPr="00DE1C7D" w:rsidRDefault="00C155D5" w:rsidP="00592D39">
      <w:pPr>
        <w:shd w:val="clear" w:color="auto" w:fill="FFFFFF"/>
        <w:autoSpaceDE w:val="0"/>
        <w:adjustRightInd w:val="0"/>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sz w:val="28"/>
          <w:szCs w:val="28"/>
        </w:rPr>
        <w:t>Положения, материалы, результаты, выводы, практические рекомендации и предложения, сформулированные в данном диссертационном исследовании, могут быть использованы в практике преподавания политико-правовых дисциплин, спецкурсов по данной проблематике в высших учебных заведениях Российской Федерации и в научно-исследовательской работе.</w:t>
      </w:r>
    </w:p>
    <w:p w:rsidR="00C155D5" w:rsidRPr="00DE1C7D" w:rsidRDefault="00C155D5" w:rsidP="00592D39">
      <w:pPr>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b/>
          <w:bCs/>
          <w:i/>
          <w:iCs/>
          <w:sz w:val="28"/>
          <w:szCs w:val="28"/>
        </w:rPr>
        <w:t>Структура диссертационного исследования</w:t>
      </w:r>
      <w:r w:rsidRPr="00DE1C7D">
        <w:rPr>
          <w:rFonts w:ascii="Times New Roman" w:hAnsi="Times New Roman" w:cs="Times New Roman"/>
          <w:sz w:val="28"/>
          <w:szCs w:val="28"/>
        </w:rPr>
        <w:t xml:space="preserve"> состоит из введения, двух глав, шести параграфов, заключения и литературы.</w:t>
      </w:r>
    </w:p>
    <w:p w:rsidR="00C155D5" w:rsidRPr="00DE1C7D" w:rsidRDefault="00C155D5" w:rsidP="00592D39">
      <w:pPr>
        <w:tabs>
          <w:tab w:val="left" w:pos="1821"/>
        </w:tabs>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sz w:val="28"/>
          <w:szCs w:val="28"/>
        </w:rPr>
        <w:tab/>
      </w:r>
    </w:p>
    <w:p w:rsidR="00C155D5" w:rsidRPr="00DE1C7D" w:rsidRDefault="00C155D5" w:rsidP="00592D39">
      <w:pPr>
        <w:pStyle w:val="aa"/>
        <w:tabs>
          <w:tab w:val="left" w:pos="0"/>
          <w:tab w:val="left" w:pos="426"/>
        </w:tabs>
        <w:spacing w:line="360" w:lineRule="auto"/>
        <w:ind w:left="0" w:firstLine="425"/>
        <w:jc w:val="center"/>
        <w:rPr>
          <w:rFonts w:ascii="Times New Roman" w:hAnsi="Times New Roman" w:cs="Times New Roman"/>
          <w:b/>
          <w:bCs/>
          <w:sz w:val="28"/>
          <w:szCs w:val="28"/>
        </w:rPr>
      </w:pPr>
      <w:r w:rsidRPr="00DE1C7D">
        <w:rPr>
          <w:rFonts w:ascii="Times New Roman" w:hAnsi="Times New Roman" w:cs="Times New Roman"/>
          <w:b/>
          <w:bCs/>
          <w:sz w:val="28"/>
          <w:szCs w:val="28"/>
          <w:lang w:val="en-US"/>
        </w:rPr>
        <w:t>II</w:t>
      </w:r>
      <w:r w:rsidRPr="00DE1C7D">
        <w:rPr>
          <w:rFonts w:ascii="Times New Roman" w:hAnsi="Times New Roman" w:cs="Times New Roman"/>
          <w:b/>
          <w:bCs/>
          <w:sz w:val="28"/>
          <w:szCs w:val="28"/>
        </w:rPr>
        <w:t>. ОСНОВНОЕ СОДЕРЖАНИЕ ДИССЕРТАЦИИ</w:t>
      </w:r>
    </w:p>
    <w:p w:rsidR="00C155D5" w:rsidRPr="00DE1C7D" w:rsidRDefault="00C155D5" w:rsidP="00592D39">
      <w:pPr>
        <w:pStyle w:val="aa"/>
        <w:tabs>
          <w:tab w:val="left" w:pos="0"/>
          <w:tab w:val="left" w:pos="426"/>
        </w:tabs>
        <w:spacing w:line="360" w:lineRule="auto"/>
        <w:ind w:left="0" w:firstLine="425"/>
        <w:jc w:val="center"/>
        <w:rPr>
          <w:rFonts w:ascii="Times New Roman" w:hAnsi="Times New Roman" w:cs="Times New Roman"/>
          <w:b/>
          <w:bCs/>
          <w:sz w:val="28"/>
          <w:szCs w:val="28"/>
        </w:rPr>
      </w:pPr>
    </w:p>
    <w:p w:rsidR="00C155D5" w:rsidRPr="00DE1C7D" w:rsidRDefault="00C155D5" w:rsidP="00592D39">
      <w:pPr>
        <w:spacing w:after="0" w:line="360" w:lineRule="auto"/>
        <w:ind w:firstLine="708"/>
        <w:jc w:val="both"/>
        <w:rPr>
          <w:rFonts w:ascii="Times New Roman" w:hAnsi="Times New Roman" w:cs="Times New Roman"/>
          <w:sz w:val="28"/>
          <w:szCs w:val="28"/>
        </w:rPr>
      </w:pPr>
      <w:r w:rsidRPr="00DE1C7D">
        <w:rPr>
          <w:rFonts w:ascii="Times New Roman" w:hAnsi="Times New Roman" w:cs="Times New Roman"/>
          <w:b/>
          <w:bCs/>
          <w:i/>
          <w:iCs/>
          <w:sz w:val="28"/>
          <w:szCs w:val="28"/>
        </w:rPr>
        <w:t>Во введении</w:t>
      </w:r>
      <w:r w:rsidRPr="00DE1C7D">
        <w:rPr>
          <w:rFonts w:ascii="Times New Roman" w:hAnsi="Times New Roman" w:cs="Times New Roman"/>
          <w:sz w:val="28"/>
          <w:szCs w:val="28"/>
        </w:rPr>
        <w:t xml:space="preserve"> обосновывается актуальность исследования, определяется степень научной разработанности темы диссертационной работы, объект, предмет, цель, задачи, методологическая и теоретическая основа исследования, научная новизна, научная гипотеза, представлены положения, выносимые на </w:t>
      </w:r>
      <w:r w:rsidRPr="00DE1C7D">
        <w:rPr>
          <w:rFonts w:ascii="Times New Roman" w:hAnsi="Times New Roman" w:cs="Times New Roman"/>
          <w:sz w:val="28"/>
          <w:szCs w:val="28"/>
        </w:rPr>
        <w:lastRenderedPageBreak/>
        <w:t>защиту, определены теоретическая и практическая значимость работы, изложена апробация и выделена структура диссертации.</w:t>
      </w:r>
    </w:p>
    <w:p w:rsidR="00C155D5" w:rsidRPr="00DE1C7D" w:rsidRDefault="00C155D5" w:rsidP="00592D39">
      <w:pPr>
        <w:spacing w:after="0" w:line="360" w:lineRule="auto"/>
        <w:ind w:firstLine="708"/>
        <w:jc w:val="both"/>
        <w:rPr>
          <w:rFonts w:ascii="Times New Roman" w:hAnsi="Times New Roman" w:cs="Times New Roman"/>
          <w:sz w:val="28"/>
          <w:szCs w:val="28"/>
        </w:rPr>
      </w:pPr>
      <w:r w:rsidRPr="00DE1C7D">
        <w:rPr>
          <w:rFonts w:ascii="Times New Roman" w:hAnsi="Times New Roman" w:cs="Times New Roman"/>
          <w:b/>
          <w:bCs/>
          <w:i/>
          <w:iCs/>
          <w:sz w:val="28"/>
          <w:szCs w:val="28"/>
        </w:rPr>
        <w:t>В первой главе</w:t>
      </w:r>
      <w:r w:rsidRPr="00DE1C7D">
        <w:rPr>
          <w:rFonts w:ascii="Times New Roman" w:hAnsi="Times New Roman" w:cs="Times New Roman"/>
          <w:i/>
          <w:iCs/>
          <w:sz w:val="28"/>
          <w:szCs w:val="28"/>
        </w:rPr>
        <w:t xml:space="preserve"> «</w:t>
      </w:r>
      <w:hyperlink r:id="rId7" w:anchor="_Toc235103960" w:history="1">
        <w:r w:rsidRPr="00DE1C7D">
          <w:rPr>
            <w:rStyle w:val="ac"/>
            <w:rFonts w:ascii="Times New Roman" w:hAnsi="Times New Roman" w:cs="Times New Roman"/>
            <w:b/>
            <w:bCs/>
            <w:i/>
            <w:iCs/>
            <w:color w:val="auto"/>
            <w:sz w:val="28"/>
            <w:szCs w:val="28"/>
            <w:u w:val="none"/>
          </w:rPr>
          <w:t>Теоретико-методологические основы исследования политического взаимодействия Уполномоченного по правам человека в Российской Федерации с федеральными институтами государственной власти</w:t>
        </w:r>
      </w:hyperlink>
      <w:r w:rsidRPr="00DE1C7D">
        <w:rPr>
          <w:rFonts w:ascii="Times New Roman" w:hAnsi="Times New Roman" w:cs="Times New Roman"/>
          <w:b/>
          <w:bCs/>
          <w:i/>
          <w:iCs/>
          <w:sz w:val="28"/>
          <w:szCs w:val="28"/>
        </w:rPr>
        <w:t>»</w:t>
      </w:r>
      <w:r w:rsidRPr="00DE1C7D">
        <w:rPr>
          <w:rFonts w:ascii="Times New Roman" w:hAnsi="Times New Roman" w:cs="Times New Roman"/>
          <w:i/>
          <w:iCs/>
          <w:sz w:val="28"/>
          <w:szCs w:val="28"/>
        </w:rPr>
        <w:t>,</w:t>
      </w:r>
      <w:r w:rsidRPr="00DE1C7D">
        <w:rPr>
          <w:rFonts w:ascii="Times New Roman" w:hAnsi="Times New Roman" w:cs="Times New Roman"/>
          <w:sz w:val="28"/>
          <w:szCs w:val="28"/>
        </w:rPr>
        <w:t xml:space="preserve"> состоящей из трех параграфов, рассматриваются теоретико-методологические основы исследования процесса развития института Уполномоченного по правам человека в РФ как объект политологического исследования. Определяется место и роль института омбудсмена в системе разделения властей, анализируется зарубежный опыт взаимодействия института омбудсмена с органами государственной власти; раскрываются пути становления и развития института российского омбудсмена.</w:t>
      </w:r>
    </w:p>
    <w:p w:rsidR="00C155D5" w:rsidRPr="00DE1C7D" w:rsidRDefault="00C155D5" w:rsidP="00592D39">
      <w:pPr>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i/>
          <w:iCs/>
          <w:sz w:val="28"/>
          <w:szCs w:val="28"/>
        </w:rPr>
        <w:t xml:space="preserve">В параграфе </w:t>
      </w:r>
      <w:hyperlink r:id="rId8" w:anchor="_Toc235103960" w:history="1">
        <w:r w:rsidRPr="00DE1C7D">
          <w:rPr>
            <w:rStyle w:val="ac"/>
            <w:rFonts w:ascii="Times New Roman" w:hAnsi="Times New Roman" w:cs="Times New Roman"/>
            <w:i/>
            <w:iCs/>
            <w:color w:val="auto"/>
            <w:sz w:val="28"/>
            <w:szCs w:val="28"/>
            <w:u w:val="none"/>
          </w:rPr>
          <w:t>1.1 «Место и роль института Уполномоченного по правам человека в системе разделения властей: теоретико-методологические основы</w:t>
        </w:r>
      </w:hyperlink>
      <w:r w:rsidRPr="00DE1C7D">
        <w:rPr>
          <w:rFonts w:ascii="Times New Roman" w:hAnsi="Times New Roman" w:cs="Times New Roman"/>
          <w:i/>
          <w:iCs/>
          <w:sz w:val="28"/>
          <w:szCs w:val="28"/>
        </w:rPr>
        <w:t>»</w:t>
      </w:r>
      <w:r w:rsidRPr="00DE1C7D">
        <w:rPr>
          <w:rFonts w:ascii="Times New Roman" w:hAnsi="Times New Roman" w:cs="Times New Roman"/>
          <w:b/>
          <w:bCs/>
          <w:sz w:val="28"/>
          <w:szCs w:val="28"/>
        </w:rPr>
        <w:t xml:space="preserve"> </w:t>
      </w:r>
      <w:r w:rsidRPr="00DE1C7D">
        <w:rPr>
          <w:rFonts w:ascii="Times New Roman" w:hAnsi="Times New Roman" w:cs="Times New Roman"/>
          <w:sz w:val="28"/>
          <w:szCs w:val="28"/>
        </w:rPr>
        <w:t>обосновываются и уточняются фундаментальные положения исследования функционирования института Уполномоченного по правам человека; раскрываются особенности реализации, обеспечения и защиты прав и свобод граждан как основной обязанности всех политико-правовых институтов государства; анализируются теоретико-методологические основы исследования становления и развития института омбудсмена в России и за рубежом; уточняется понятийно-категориальный аппарат, рассматриваются понятия: «государство», «правовое государство», «основы правового статуса личности», «основы правовой безопасности личности, общества, государства» и другие; определяется и уточняется место и роль уполномоченного по правам человека в системе разделения властей с учётом специфики функций и полномочий института омбудсмена.</w:t>
      </w:r>
    </w:p>
    <w:p w:rsidR="00C155D5" w:rsidRPr="00DE1C7D" w:rsidRDefault="00C155D5" w:rsidP="00592D3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i/>
          <w:iCs/>
          <w:sz w:val="28"/>
          <w:szCs w:val="28"/>
        </w:rPr>
        <w:t xml:space="preserve">В параграфе </w:t>
      </w:r>
      <w:hyperlink r:id="rId9" w:anchor="_Toc235103960" w:history="1">
        <w:r w:rsidRPr="00DE1C7D">
          <w:rPr>
            <w:rStyle w:val="ac"/>
            <w:rFonts w:ascii="Times New Roman" w:hAnsi="Times New Roman" w:cs="Times New Roman"/>
            <w:i/>
            <w:iCs/>
            <w:color w:val="auto"/>
            <w:sz w:val="28"/>
            <w:szCs w:val="28"/>
            <w:u w:val="none"/>
          </w:rPr>
          <w:t>1.2 «</w:t>
        </w:r>
        <w:hyperlink r:id="rId10" w:anchor="_Toc235103960" w:history="1">
          <w:r w:rsidRPr="00DE1C7D">
            <w:rPr>
              <w:rStyle w:val="ac"/>
              <w:rFonts w:ascii="Times New Roman" w:hAnsi="Times New Roman" w:cs="Times New Roman"/>
              <w:i/>
              <w:iCs/>
              <w:color w:val="auto"/>
              <w:sz w:val="28"/>
              <w:szCs w:val="28"/>
              <w:u w:val="none"/>
            </w:rPr>
            <w:t>Зарубежный опыт взаимодействия института Уполномоченного по правам человека с органами государственной власти»</w:t>
          </w:r>
        </w:hyperlink>
      </w:hyperlink>
      <w:r w:rsidRPr="00DE1C7D">
        <w:rPr>
          <w:rFonts w:ascii="Times New Roman" w:hAnsi="Times New Roman" w:cs="Times New Roman"/>
          <w:i/>
          <w:iCs/>
          <w:sz w:val="28"/>
          <w:szCs w:val="28"/>
        </w:rPr>
        <w:t xml:space="preserve"> </w:t>
      </w:r>
      <w:r w:rsidRPr="00DE1C7D">
        <w:rPr>
          <w:rFonts w:ascii="Times New Roman" w:hAnsi="Times New Roman" w:cs="Times New Roman"/>
          <w:sz w:val="28"/>
          <w:szCs w:val="28"/>
        </w:rPr>
        <w:t xml:space="preserve">рассмотрены предпосылки возникновения правозащитных институтов за рубежом; исследованы особенности становления и развития института </w:t>
      </w:r>
      <w:r w:rsidRPr="00DE1C7D">
        <w:rPr>
          <w:rFonts w:ascii="Times New Roman" w:hAnsi="Times New Roman" w:cs="Times New Roman"/>
          <w:sz w:val="28"/>
          <w:szCs w:val="28"/>
        </w:rPr>
        <w:lastRenderedPageBreak/>
        <w:t>омбудсмена за рубежом; выявлены основные модели функционирования данного института; проведён сравнительный анализ деятельности омбудсменов за рубежом с целью выявления наиболее эффективно работающих механизмов реализации полномочий; детально исследован опыт взаимодействия института омбудсмена с органами государства в странах Скандинавии, где данный институт зародился; проанализирован опыт создания института омбудсмена на уровне международных организаций.</w:t>
      </w:r>
    </w:p>
    <w:p w:rsidR="00C155D5" w:rsidRPr="00DE1C7D" w:rsidRDefault="00C155D5" w:rsidP="00592D39">
      <w:pPr>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i/>
          <w:iCs/>
          <w:sz w:val="28"/>
          <w:szCs w:val="28"/>
        </w:rPr>
        <w:t xml:space="preserve">В параграфе </w:t>
      </w:r>
      <w:hyperlink r:id="rId11" w:history="1">
        <w:r w:rsidRPr="00DE1C7D">
          <w:rPr>
            <w:rStyle w:val="ac"/>
            <w:rFonts w:ascii="Times New Roman" w:hAnsi="Times New Roman" w:cs="Times New Roman"/>
            <w:i/>
            <w:iCs/>
            <w:color w:val="auto"/>
            <w:sz w:val="28"/>
            <w:szCs w:val="28"/>
            <w:u w:val="none"/>
          </w:rPr>
          <w:t xml:space="preserve">1.3 </w:t>
        </w:r>
      </w:hyperlink>
      <w:r w:rsidRPr="00DE1C7D">
        <w:rPr>
          <w:rFonts w:ascii="Times New Roman" w:hAnsi="Times New Roman" w:cs="Times New Roman"/>
          <w:i/>
          <w:iCs/>
          <w:sz w:val="28"/>
          <w:szCs w:val="28"/>
        </w:rPr>
        <w:t>«Становление и развитие института Уполномоченного по правам человека в Российской Федерации»</w:t>
      </w:r>
      <w:r w:rsidRPr="00DE1C7D">
        <w:rPr>
          <w:rFonts w:ascii="Times New Roman" w:hAnsi="Times New Roman" w:cs="Times New Roman"/>
          <w:sz w:val="28"/>
          <w:szCs w:val="28"/>
        </w:rPr>
        <w:t xml:space="preserve"> детально исследованы основные этапы становления института федерального омбудсмена: предварительный этап (1991 – 1992 годы); первый этап (1993 – 1995 годы); второй этап (1996 – 2003 годы)</w:t>
      </w:r>
      <w:r w:rsidRPr="00DE1C7D">
        <w:rPr>
          <w:rFonts w:ascii="Times New Roman" w:hAnsi="Times New Roman" w:cs="Times New Roman"/>
        </w:rPr>
        <w:t xml:space="preserve">; </w:t>
      </w:r>
      <w:r w:rsidRPr="00DE1C7D">
        <w:rPr>
          <w:rFonts w:ascii="Times New Roman" w:hAnsi="Times New Roman" w:cs="Times New Roman"/>
          <w:sz w:val="28"/>
          <w:szCs w:val="28"/>
        </w:rPr>
        <w:t>третий этап (2004 – 2014 годы); четвёртый этап (2014 – настоящее время); рассмотрены общепризнанные принципы и нормы международного права, в целях реализации которых созданы правозащитные институты, в том числе институт омбудсмена в России; выявлены слабые стороны функционирования института Уполномоченного по правам человека в Российской Федерации: отсутствие государственно-властных полномочий, права законодательной инициативы и другие.</w:t>
      </w:r>
    </w:p>
    <w:p w:rsidR="00C155D5" w:rsidRPr="00DE1C7D" w:rsidRDefault="00C155D5" w:rsidP="00592D39">
      <w:pPr>
        <w:tabs>
          <w:tab w:val="decimal" w:pos="540"/>
        </w:tabs>
        <w:spacing w:after="0" w:line="360" w:lineRule="auto"/>
        <w:ind w:firstLine="567"/>
        <w:jc w:val="both"/>
        <w:rPr>
          <w:rFonts w:ascii="Times New Roman" w:hAnsi="Times New Roman" w:cs="Times New Roman"/>
          <w:sz w:val="28"/>
          <w:szCs w:val="28"/>
        </w:rPr>
      </w:pPr>
      <w:r w:rsidRPr="00DE1C7D">
        <w:rPr>
          <w:rFonts w:ascii="Times New Roman" w:hAnsi="Times New Roman" w:cs="Times New Roman"/>
          <w:b/>
          <w:bCs/>
          <w:i/>
          <w:iCs/>
          <w:sz w:val="28"/>
          <w:szCs w:val="28"/>
        </w:rPr>
        <w:t xml:space="preserve">Во второй главе </w:t>
      </w:r>
      <w:r w:rsidRPr="00DE1C7D">
        <w:rPr>
          <w:rFonts w:ascii="Times New Roman" w:hAnsi="Times New Roman" w:cs="Times New Roman"/>
          <w:b/>
          <w:bCs/>
          <w:i/>
          <w:iCs/>
          <w:spacing w:val="-1"/>
          <w:sz w:val="28"/>
          <w:szCs w:val="28"/>
        </w:rPr>
        <w:t>«</w:t>
      </w:r>
      <w:r w:rsidRPr="00DE1C7D">
        <w:rPr>
          <w:rFonts w:ascii="Times New Roman" w:hAnsi="Times New Roman" w:cs="Times New Roman"/>
          <w:b/>
          <w:bCs/>
          <w:i/>
          <w:iCs/>
          <w:sz w:val="28"/>
          <w:szCs w:val="28"/>
        </w:rPr>
        <w:t>Политологический анализ политического взаимодействия Уполномоченного по правам человека в Российской Федерации с федеральными институтами государственной власти»</w:t>
      </w:r>
      <w:r w:rsidRPr="00DE1C7D">
        <w:rPr>
          <w:rFonts w:ascii="Times New Roman" w:hAnsi="Times New Roman" w:cs="Times New Roman"/>
          <w:b/>
          <w:bCs/>
          <w:sz w:val="28"/>
          <w:szCs w:val="28"/>
        </w:rPr>
        <w:t xml:space="preserve"> </w:t>
      </w:r>
      <w:r w:rsidRPr="00DE1C7D">
        <w:rPr>
          <w:rFonts w:ascii="Times New Roman" w:hAnsi="Times New Roman" w:cs="Times New Roman"/>
          <w:sz w:val="28"/>
          <w:szCs w:val="28"/>
        </w:rPr>
        <w:t>проанализирована сущность и содержание политического взаимодействия института омбудсмена в России с органами государственной власти на современном этапе, выявлены его характерные особенности и основные проблемы; рассмотрены формы политического взаимодействия института федерального омбудсмена с органами государства; раскрыты тенденции и определены перспективы развития политического взаимодействия института Уполномоченного по правам человека в РФ с федеральными институтами государственной власти.</w:t>
      </w:r>
    </w:p>
    <w:p w:rsidR="00C155D5" w:rsidRPr="00DE1C7D" w:rsidRDefault="00C155D5" w:rsidP="00592D3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i/>
          <w:iCs/>
          <w:sz w:val="28"/>
          <w:szCs w:val="28"/>
        </w:rPr>
        <w:lastRenderedPageBreak/>
        <w:t>В параграфе 2.1 «Сущность политического взаимодействия Уполномоченного по правам человека в Российской Федерации с федеральными институтами государственной власти»,</w:t>
      </w:r>
      <w:r w:rsidRPr="00DE1C7D">
        <w:rPr>
          <w:rFonts w:ascii="Times New Roman" w:hAnsi="Times New Roman" w:cs="Times New Roman"/>
          <w:b/>
          <w:bCs/>
          <w:sz w:val="28"/>
          <w:szCs w:val="28"/>
        </w:rPr>
        <w:t xml:space="preserve"> </w:t>
      </w:r>
      <w:r w:rsidRPr="00DE1C7D">
        <w:rPr>
          <w:rFonts w:ascii="Times New Roman" w:hAnsi="Times New Roman" w:cs="Times New Roman"/>
          <w:sz w:val="28"/>
          <w:szCs w:val="28"/>
        </w:rPr>
        <w:t xml:space="preserve">исходя из теоретико-методологических основ исследования, </w:t>
      </w:r>
      <w:proofErr w:type="spellStart"/>
      <w:r w:rsidRPr="00DE1C7D">
        <w:rPr>
          <w:rFonts w:ascii="Times New Roman" w:hAnsi="Times New Roman" w:cs="Times New Roman"/>
          <w:sz w:val="28"/>
          <w:szCs w:val="28"/>
        </w:rPr>
        <w:t>системно-деятельностного</w:t>
      </w:r>
      <w:proofErr w:type="spellEnd"/>
      <w:r w:rsidRPr="00DE1C7D">
        <w:rPr>
          <w:rFonts w:ascii="Times New Roman" w:hAnsi="Times New Roman" w:cs="Times New Roman"/>
          <w:sz w:val="28"/>
          <w:szCs w:val="28"/>
        </w:rPr>
        <w:t xml:space="preserve"> подхода как основополагающего, определены место и роль института омбудсмена в России – общественно-политического института в структуре политической системы современного российского государства; предложены авторские трактовки понятий «институт Уполномоченного по правам человека в России» и «политическое взаимодействие Уполномоченного по правам человека в Российской Федерации с федеральными институтами государственной власти». В процессе политологического анализа рассмотрены сущность и содержание политического взаимодействия Уполномоченного по правам человека в Российской Федерации с федеральными институтами государственной власти.</w:t>
      </w:r>
    </w:p>
    <w:p w:rsidR="00C155D5" w:rsidRPr="00DE1C7D" w:rsidRDefault="00C155D5" w:rsidP="00592D3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sz w:val="28"/>
          <w:szCs w:val="28"/>
        </w:rPr>
        <w:t>Институт омбудсмена в Российской Федерации является государственным органом, входящим во все элементы системы, которая отвечает за обеспечение прав и свобод человека и гражданина в государстве, важным, существенным компонентом, неотъемлемой составляющей политической системы современного государства, наряду с комплексом государственных и негосударственных институтов, осуществляющих политические функции, то есть деятельность, связанную с функционированием государственной власти. Главной задачей института Уполномоченного по правам человека в России является обеспечение правовой безопасности личности, общества и государства, а также реализация основных направлений правовой политики государства в целях обеспечения внутренней стабильности и национальной безопасности.</w:t>
      </w:r>
    </w:p>
    <w:p w:rsidR="00C155D5" w:rsidRPr="00DE1C7D" w:rsidRDefault="00C155D5" w:rsidP="00592D39">
      <w:pPr>
        <w:shd w:val="clear" w:color="auto" w:fill="FFFFFF"/>
        <w:autoSpaceDE w:val="0"/>
        <w:autoSpaceDN w:val="0"/>
        <w:adjustRightInd w:val="0"/>
        <w:spacing w:after="0" w:line="360" w:lineRule="auto"/>
        <w:ind w:firstLine="709"/>
        <w:jc w:val="both"/>
        <w:rPr>
          <w:rFonts w:ascii="Times New Roman" w:hAnsi="Times New Roman" w:cs="Times New Roman"/>
          <w:b/>
          <w:bCs/>
          <w:sz w:val="28"/>
          <w:szCs w:val="28"/>
        </w:rPr>
      </w:pPr>
      <w:r w:rsidRPr="00DE1C7D">
        <w:rPr>
          <w:rFonts w:ascii="Times New Roman" w:hAnsi="Times New Roman" w:cs="Times New Roman"/>
          <w:i/>
          <w:iCs/>
          <w:sz w:val="28"/>
          <w:szCs w:val="28"/>
        </w:rPr>
        <w:t>В параграфе 2.2 «Формы политического взаимодействия Уполномоченного по правам человека в Российской Федерации с органами государственной власти»</w:t>
      </w:r>
      <w:r w:rsidRPr="00DE1C7D">
        <w:rPr>
          <w:rFonts w:ascii="Times New Roman" w:hAnsi="Times New Roman" w:cs="Times New Roman"/>
          <w:b/>
          <w:bCs/>
          <w:sz w:val="28"/>
          <w:szCs w:val="28"/>
        </w:rPr>
        <w:t xml:space="preserve"> </w:t>
      </w:r>
      <w:r w:rsidRPr="00DE1C7D">
        <w:rPr>
          <w:rFonts w:ascii="Times New Roman" w:hAnsi="Times New Roman" w:cs="Times New Roman"/>
          <w:sz w:val="28"/>
          <w:szCs w:val="28"/>
        </w:rPr>
        <w:t xml:space="preserve">определены основные формы политического взаимодействия института федерального омбудсмена с органами государственной власти; выявлен основной негативный аспект, связанный с </w:t>
      </w:r>
      <w:r w:rsidRPr="00DE1C7D">
        <w:rPr>
          <w:rFonts w:ascii="Times New Roman" w:hAnsi="Times New Roman" w:cs="Times New Roman"/>
          <w:sz w:val="28"/>
          <w:szCs w:val="28"/>
        </w:rPr>
        <w:lastRenderedPageBreak/>
        <w:t xml:space="preserve">рекомендательным характером положений, выносимых омбудсменом, ограничивающим формы политического взаимодействия федерального омбудсмена с органами государства; рассмотрены функциональные обязанности Уполномоченного по правам человека в Российской Федерации, в частности формирование толерантных отношений между простыми гражданами и органами власти, уменьшение негативных последствий, возникающих в результате деятельности органов государства, обеспечение правовой безопасности личности, общества, государства, осуществление </w:t>
      </w:r>
      <w:proofErr w:type="spellStart"/>
      <w:r w:rsidRPr="00DE1C7D">
        <w:rPr>
          <w:rFonts w:ascii="Times New Roman" w:hAnsi="Times New Roman" w:cs="Times New Roman"/>
          <w:sz w:val="28"/>
          <w:szCs w:val="28"/>
        </w:rPr>
        <w:t>медиаторской</w:t>
      </w:r>
      <w:proofErr w:type="spellEnd"/>
      <w:r w:rsidRPr="00DE1C7D">
        <w:rPr>
          <w:rFonts w:ascii="Times New Roman" w:hAnsi="Times New Roman" w:cs="Times New Roman"/>
          <w:sz w:val="28"/>
          <w:szCs w:val="28"/>
        </w:rPr>
        <w:t xml:space="preserve"> функции, обеспечение баланса интересов гражданского общества и государства.</w:t>
      </w:r>
    </w:p>
    <w:p w:rsidR="00C155D5" w:rsidRPr="00DE1C7D" w:rsidRDefault="00C155D5" w:rsidP="00592D3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i/>
          <w:iCs/>
          <w:sz w:val="28"/>
          <w:szCs w:val="28"/>
        </w:rPr>
        <w:t>В параграфе 2.3 «Основные тенденции развития политического взаимодействия института Уполномоченного по правам человека с органами государственной власти»</w:t>
      </w:r>
      <w:r w:rsidRPr="00DE1C7D">
        <w:rPr>
          <w:rFonts w:ascii="Times New Roman" w:hAnsi="Times New Roman" w:cs="Times New Roman"/>
          <w:sz w:val="28"/>
          <w:szCs w:val="28"/>
        </w:rPr>
        <w:t xml:space="preserve"> проанализирована деятельность института Уполномоченного по правам человека в России на современном этапе, исследованы основные стратегические направления деятельности политического взаимодействия института федерального омбудсмена с органами государственной власти; выявлены основные пробелы и недочёты в деятельности института омбудсмена в России, требующие устранения, доработки с целью повышения эффективности деятельности и оптимизации политического взаимодействия Уполномоченного по правам человека в России с федеральными институтами государственной власти, с целью обеспечения правовой безопасности личности, общества, государства как реализации основной задачи политики Российского государства на современном этапе; обоснована необходимость внесения изменений в законодательные акты, регламентирующие деятельность Уполномоченного по правам человека в Российской Федерации и субъектах Федерации, для повышения эффективности деятельности данного органа в области реализации правовой политики государства в целях поддержания внутренней стабильности государства и обеспечения национальной безопасности в целом.</w:t>
      </w:r>
    </w:p>
    <w:p w:rsidR="00C155D5" w:rsidRPr="00DE1C7D" w:rsidRDefault="00C155D5" w:rsidP="00592D3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sz w:val="28"/>
          <w:szCs w:val="28"/>
        </w:rPr>
        <w:lastRenderedPageBreak/>
        <w:t>В диссертационном исследовании раскрыты и определены основные тенденции и перспективы  развития политического взаимодействия института Уполномоченного по правам человека с органами государственной власти.</w:t>
      </w:r>
    </w:p>
    <w:p w:rsidR="00C155D5" w:rsidRPr="00DE1C7D" w:rsidRDefault="00C155D5" w:rsidP="00592D3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sz w:val="28"/>
          <w:szCs w:val="28"/>
        </w:rPr>
        <w:t>В целях повышения эффективности деятельности института Уполномоченного по правам человека в России необходимо внести изменения, расширяющие круг полномочий омбудсмена, в федеральное законодательство, законодательство субъектов, необходимо разработать и реализовать комплекс мероприятий организационно-правового характера, позволяющий значительно повысить статус данного института, наделив его действенными рычагами для продуктивной деятельности по максимально эффективной защите прав и свобод человека и гражданина, ибо незыблемость прав граждан, провозглашённых в Конституции, – это истинная гарантия состоятельности государственного строя, который, с одной стороны, должен стоять на страже интересов своих граждан, а с другой, – должен изнутри укрепляться за счёт сб</w:t>
      </w:r>
      <w:r w:rsidR="0061044D">
        <w:rPr>
          <w:rFonts w:ascii="Times New Roman" w:hAnsi="Times New Roman" w:cs="Times New Roman"/>
          <w:sz w:val="28"/>
          <w:szCs w:val="28"/>
        </w:rPr>
        <w:t>алансирован</w:t>
      </w:r>
      <w:r w:rsidRPr="00DE1C7D">
        <w:rPr>
          <w:rFonts w:ascii="Times New Roman" w:hAnsi="Times New Roman" w:cs="Times New Roman"/>
          <w:sz w:val="28"/>
          <w:szCs w:val="28"/>
        </w:rPr>
        <w:t>о работающих механизмов по защите прав граждан.</w:t>
      </w:r>
    </w:p>
    <w:p w:rsidR="00C155D5" w:rsidRPr="00DE1C7D" w:rsidRDefault="00C155D5" w:rsidP="00592D3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b/>
          <w:bCs/>
          <w:i/>
          <w:iCs/>
          <w:sz w:val="28"/>
          <w:szCs w:val="28"/>
        </w:rPr>
        <w:t>В заключении</w:t>
      </w:r>
      <w:r w:rsidRPr="00DE1C7D">
        <w:rPr>
          <w:rFonts w:ascii="Times New Roman" w:hAnsi="Times New Roman" w:cs="Times New Roman"/>
          <w:sz w:val="28"/>
          <w:szCs w:val="28"/>
        </w:rPr>
        <w:t xml:space="preserve"> сформулированы основные теоретические выводы и практические рекомендации, </w:t>
      </w:r>
      <w:r w:rsidRPr="00DE1C7D">
        <w:rPr>
          <w:rFonts w:ascii="Times New Roman" w:hAnsi="Times New Roman" w:cs="Times New Roman"/>
          <w:color w:val="000000"/>
          <w:spacing w:val="-1"/>
          <w:sz w:val="28"/>
          <w:szCs w:val="28"/>
        </w:rPr>
        <w:t xml:space="preserve">определены </w:t>
      </w:r>
      <w:r w:rsidRPr="00DE1C7D">
        <w:rPr>
          <w:rFonts w:ascii="Times New Roman" w:hAnsi="Times New Roman" w:cs="Times New Roman"/>
          <w:sz w:val="28"/>
          <w:szCs w:val="28"/>
        </w:rPr>
        <w:t>тенденции и перспективы развития политического взаимодействия института Уполномоченного по правам человека в Российской Федерации с федеральными институтами государственной власти.</w:t>
      </w:r>
    </w:p>
    <w:p w:rsidR="00C155D5" w:rsidRPr="00DE1C7D" w:rsidRDefault="00C155D5" w:rsidP="00592D39">
      <w:pPr>
        <w:pStyle w:val="aa"/>
        <w:tabs>
          <w:tab w:val="left" w:pos="0"/>
          <w:tab w:val="left" w:pos="426"/>
        </w:tabs>
        <w:ind w:left="0"/>
        <w:jc w:val="center"/>
        <w:rPr>
          <w:rFonts w:ascii="Times New Roman" w:hAnsi="Times New Roman" w:cs="Times New Roman"/>
          <w:b/>
          <w:bCs/>
          <w:sz w:val="28"/>
          <w:szCs w:val="28"/>
        </w:rPr>
      </w:pPr>
    </w:p>
    <w:p w:rsidR="00C155D5" w:rsidRPr="00DE1C7D" w:rsidRDefault="00C155D5" w:rsidP="00592D39">
      <w:pPr>
        <w:pStyle w:val="aa"/>
        <w:tabs>
          <w:tab w:val="left" w:pos="0"/>
          <w:tab w:val="left" w:pos="426"/>
        </w:tabs>
        <w:ind w:left="0"/>
        <w:jc w:val="center"/>
        <w:rPr>
          <w:rFonts w:ascii="Times New Roman" w:hAnsi="Times New Roman" w:cs="Times New Roman"/>
          <w:b/>
          <w:bCs/>
          <w:caps/>
          <w:sz w:val="28"/>
          <w:szCs w:val="28"/>
        </w:rPr>
      </w:pPr>
      <w:r w:rsidRPr="00DE1C7D">
        <w:rPr>
          <w:rFonts w:ascii="Times New Roman" w:hAnsi="Times New Roman" w:cs="Times New Roman"/>
          <w:b/>
          <w:bCs/>
          <w:caps/>
          <w:sz w:val="28"/>
          <w:szCs w:val="28"/>
          <w:lang w:val="en-US"/>
        </w:rPr>
        <w:t>III</w:t>
      </w:r>
      <w:r w:rsidRPr="00DE1C7D">
        <w:rPr>
          <w:rFonts w:ascii="Times New Roman" w:hAnsi="Times New Roman" w:cs="Times New Roman"/>
          <w:b/>
          <w:bCs/>
          <w:caps/>
          <w:sz w:val="28"/>
          <w:szCs w:val="28"/>
        </w:rPr>
        <w:t>. Апробация и внедрение результатов научного исследования</w:t>
      </w:r>
    </w:p>
    <w:p w:rsidR="00C155D5" w:rsidRPr="00DE1C7D" w:rsidRDefault="00C155D5" w:rsidP="00592D39">
      <w:pPr>
        <w:spacing w:after="0" w:line="240" w:lineRule="auto"/>
        <w:ind w:firstLine="709"/>
        <w:jc w:val="center"/>
        <w:rPr>
          <w:rFonts w:ascii="Times New Roman" w:hAnsi="Times New Roman" w:cs="Times New Roman"/>
          <w:i/>
          <w:iCs/>
          <w:sz w:val="28"/>
          <w:szCs w:val="28"/>
        </w:rPr>
      </w:pPr>
    </w:p>
    <w:p w:rsidR="00C155D5" w:rsidRPr="00DE1C7D" w:rsidRDefault="00C155D5" w:rsidP="00592D3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sz w:val="28"/>
          <w:szCs w:val="28"/>
        </w:rPr>
        <w:t xml:space="preserve">Основные идеи, концепции, методологические, теоретические положения и выводы данного исследования излагались диссертантом в научных статьях, в материалах, опубликованных в сборниках научных трудов, в публичных выступлениях на научных конференциях, круглых столах, научных семинарах, а также в процессе практической деятельности в составе аппарата Уполномоченного по правам человека в городе Москве по подготовке доклада </w:t>
      </w:r>
      <w:r w:rsidRPr="00DE1C7D">
        <w:rPr>
          <w:rFonts w:ascii="Times New Roman" w:hAnsi="Times New Roman" w:cs="Times New Roman"/>
          <w:sz w:val="28"/>
          <w:szCs w:val="28"/>
        </w:rPr>
        <w:lastRenderedPageBreak/>
        <w:t>о результатах деятельности за 2012 год, а также специального доклада «О проблеме защиты прав добросовестных приобретателей».</w:t>
      </w:r>
    </w:p>
    <w:p w:rsidR="00C155D5" w:rsidRPr="00DE1C7D" w:rsidRDefault="00C155D5" w:rsidP="00592D3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sz w:val="28"/>
          <w:szCs w:val="28"/>
        </w:rPr>
        <w:t>На протяжении всего периода исследования результаты практической деятельности, концептуальные идеи, положения и выводы диссертации докладывались и получили положительную оценку на научно-практических конференциях: «Политические процессы на постсоветском пространстве», апрель 2014 года (Московский государственный областной университет); «Политические исследования России и постсоветского пространства», май 2014 года (Московский государственный гуманитарный университет имени М.А. Шолохова).</w:t>
      </w:r>
    </w:p>
    <w:p w:rsidR="00C155D5" w:rsidRPr="00DE1C7D" w:rsidRDefault="00C155D5" w:rsidP="00592D3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sz w:val="28"/>
          <w:szCs w:val="28"/>
        </w:rPr>
        <w:t>Основные положения диссертации апробированы автором в следующих формах:</w:t>
      </w:r>
    </w:p>
    <w:p w:rsidR="00C155D5" w:rsidRPr="00DE1C7D" w:rsidRDefault="00C155D5" w:rsidP="00592D3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sz w:val="28"/>
          <w:szCs w:val="28"/>
        </w:rPr>
        <w:t>изложение основных положений и выводов в семи научных статьях;</w:t>
      </w:r>
    </w:p>
    <w:p w:rsidR="00C155D5" w:rsidRPr="00DE1C7D" w:rsidRDefault="00C155D5" w:rsidP="00592D3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sz w:val="28"/>
          <w:szCs w:val="28"/>
        </w:rPr>
        <w:t>участие в круглых столах: «Пути снижения социального неравенства и бедности как важнейших причин социально-политической нестабильности общества», апрель 2014 года (Государственная Дума Федерального Собрания Российской Федерации), «Ответственность за ночлег в общественных местах для лиц, занимающихся бродяжничеством», апрель 2014 года (Московская городская Дума), «Проблемы защиты титульных прав добросовестных приобретателей и владельцев жилой недвижимости в городе Москве», апрель 2014 года (Московский государственный университет имени М.В. Ломоносова), «Защита прав собственников недвижимого имущества в многоквартирных домах», май 2014 года (Общественная палата Российской Федерации), «Домашнее насилие – мифы и реальность», апрель 2014 года (Московская городская Дума);</w:t>
      </w:r>
    </w:p>
    <w:p w:rsidR="00C155D5" w:rsidRPr="00DE1C7D" w:rsidRDefault="00C155D5" w:rsidP="00592D3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sz w:val="28"/>
          <w:szCs w:val="28"/>
        </w:rPr>
        <w:t>выступления перед профессорско-преподавательским составом кафедры политологии и права Московского государственного областного университета с научным докладом по положениям диссертации на тему: «Становление и развитие института омбудсмена за рубежом»;</w:t>
      </w:r>
    </w:p>
    <w:p w:rsidR="00C155D5" w:rsidRPr="00DE1C7D" w:rsidRDefault="00C155D5" w:rsidP="00592D3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sz w:val="28"/>
          <w:szCs w:val="28"/>
        </w:rPr>
        <w:lastRenderedPageBreak/>
        <w:t>основные теоретические положения и выводы достигнутых результатов диссертационного исследования прошли апробацию в ходе выступлений на заседаниях кафедры политологии и права, кафедры социальных наук и государственного управления Московского государственного областного университета;</w:t>
      </w:r>
    </w:p>
    <w:p w:rsidR="00C155D5" w:rsidRPr="00DE1C7D" w:rsidRDefault="00C155D5" w:rsidP="00592D3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E1C7D">
        <w:rPr>
          <w:rFonts w:ascii="Times New Roman" w:hAnsi="Times New Roman" w:cs="Times New Roman"/>
          <w:sz w:val="28"/>
          <w:szCs w:val="28"/>
        </w:rPr>
        <w:t>проведение семинара на тему: «Методологические основы взаимодействия института омбудсмена с органами государственной власти» со студентами Института образования и науки.</w:t>
      </w:r>
    </w:p>
    <w:p w:rsidR="00C155D5" w:rsidRPr="00DE1C7D" w:rsidRDefault="00C155D5" w:rsidP="00592D3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C155D5" w:rsidRPr="00DE1C7D" w:rsidRDefault="00C155D5" w:rsidP="00592D39">
      <w:pPr>
        <w:pStyle w:val="aa"/>
        <w:spacing w:line="360" w:lineRule="auto"/>
        <w:ind w:left="0" w:firstLine="992"/>
        <w:jc w:val="center"/>
        <w:rPr>
          <w:rFonts w:ascii="Times New Roman" w:hAnsi="Times New Roman" w:cs="Times New Roman"/>
          <w:b/>
          <w:bCs/>
          <w:i/>
          <w:iCs/>
          <w:sz w:val="28"/>
          <w:szCs w:val="28"/>
        </w:rPr>
      </w:pPr>
      <w:r w:rsidRPr="00DE1C7D">
        <w:rPr>
          <w:rFonts w:ascii="Times New Roman" w:hAnsi="Times New Roman" w:cs="Times New Roman"/>
          <w:b/>
          <w:bCs/>
          <w:i/>
          <w:iCs/>
          <w:sz w:val="28"/>
          <w:szCs w:val="28"/>
        </w:rPr>
        <w:t>Статьи, опубликованные в ведущих рецензируемых научных журналах, определённых ВАК:</w:t>
      </w:r>
    </w:p>
    <w:p w:rsidR="00C155D5" w:rsidRPr="00DE1C7D" w:rsidRDefault="00C155D5" w:rsidP="00592D39">
      <w:pPr>
        <w:pStyle w:val="aa"/>
        <w:spacing w:line="360" w:lineRule="auto"/>
        <w:ind w:left="0" w:firstLine="992"/>
        <w:jc w:val="center"/>
        <w:rPr>
          <w:rFonts w:ascii="Times New Roman" w:hAnsi="Times New Roman" w:cs="Times New Roman"/>
          <w:b/>
          <w:bCs/>
          <w:i/>
          <w:iCs/>
          <w:sz w:val="28"/>
          <w:szCs w:val="28"/>
        </w:rPr>
      </w:pPr>
    </w:p>
    <w:p w:rsidR="00C155D5" w:rsidRPr="00DE1C7D" w:rsidRDefault="00C155D5" w:rsidP="00231331">
      <w:pPr>
        <w:pStyle w:val="aa"/>
        <w:spacing w:line="360" w:lineRule="auto"/>
        <w:ind w:left="0" w:firstLine="709"/>
        <w:jc w:val="both"/>
        <w:rPr>
          <w:rFonts w:ascii="Times New Roman" w:hAnsi="Times New Roman" w:cs="Times New Roman"/>
          <w:sz w:val="28"/>
          <w:szCs w:val="28"/>
        </w:rPr>
      </w:pPr>
      <w:r w:rsidRPr="00DE1C7D">
        <w:rPr>
          <w:rFonts w:ascii="Times New Roman" w:hAnsi="Times New Roman" w:cs="Times New Roman"/>
          <w:sz w:val="28"/>
          <w:szCs w:val="28"/>
        </w:rPr>
        <w:t xml:space="preserve">1. </w:t>
      </w:r>
      <w:bookmarkStart w:id="1" w:name="OLE_LINK1"/>
      <w:proofErr w:type="spellStart"/>
      <w:r w:rsidRPr="00DE1C7D">
        <w:rPr>
          <w:rFonts w:ascii="Times New Roman" w:hAnsi="Times New Roman" w:cs="Times New Roman"/>
          <w:i/>
          <w:iCs/>
          <w:sz w:val="28"/>
          <w:szCs w:val="28"/>
        </w:rPr>
        <w:t>Мешкова</w:t>
      </w:r>
      <w:proofErr w:type="spellEnd"/>
      <w:r w:rsidRPr="00DE1C7D">
        <w:rPr>
          <w:rFonts w:ascii="Times New Roman" w:hAnsi="Times New Roman" w:cs="Times New Roman"/>
          <w:i/>
          <w:iCs/>
          <w:sz w:val="28"/>
          <w:szCs w:val="28"/>
        </w:rPr>
        <w:t xml:space="preserve"> А.В. </w:t>
      </w:r>
      <w:r w:rsidRPr="00DE1C7D">
        <w:rPr>
          <w:rFonts w:ascii="Times New Roman" w:hAnsi="Times New Roman" w:cs="Times New Roman"/>
          <w:sz w:val="28"/>
          <w:szCs w:val="28"/>
        </w:rPr>
        <w:t>Институт уполномоченного по правам человека: теоретико-методологические основы // Вестник МГОУ. Серия «История и политические науки»</w:t>
      </w:r>
      <w:bookmarkEnd w:id="1"/>
      <w:r w:rsidRPr="00DE1C7D">
        <w:rPr>
          <w:rFonts w:ascii="Times New Roman" w:hAnsi="Times New Roman" w:cs="Times New Roman"/>
          <w:sz w:val="28"/>
          <w:szCs w:val="28"/>
        </w:rPr>
        <w:t>. – М.: Издательство МГОУ. –2014. –№ 2. – С. 115-122 (0,6 п.л.).</w:t>
      </w:r>
    </w:p>
    <w:p w:rsidR="00C155D5" w:rsidRPr="00DE1C7D" w:rsidRDefault="00C155D5" w:rsidP="00231331">
      <w:pPr>
        <w:pStyle w:val="aa"/>
        <w:spacing w:line="360" w:lineRule="auto"/>
        <w:ind w:left="0" w:firstLine="709"/>
        <w:jc w:val="both"/>
        <w:rPr>
          <w:rFonts w:ascii="Times New Roman" w:hAnsi="Times New Roman" w:cs="Times New Roman"/>
          <w:sz w:val="28"/>
          <w:szCs w:val="28"/>
        </w:rPr>
      </w:pPr>
      <w:r w:rsidRPr="00DE1C7D">
        <w:rPr>
          <w:rFonts w:ascii="Times New Roman" w:hAnsi="Times New Roman" w:cs="Times New Roman"/>
          <w:sz w:val="28"/>
          <w:szCs w:val="28"/>
        </w:rPr>
        <w:t xml:space="preserve">2 </w:t>
      </w:r>
      <w:proofErr w:type="spellStart"/>
      <w:r w:rsidRPr="00DE1C7D">
        <w:rPr>
          <w:rFonts w:ascii="Times New Roman" w:hAnsi="Times New Roman" w:cs="Times New Roman"/>
          <w:i/>
          <w:iCs/>
          <w:sz w:val="28"/>
          <w:szCs w:val="28"/>
        </w:rPr>
        <w:t>Мешкова</w:t>
      </w:r>
      <w:proofErr w:type="spellEnd"/>
      <w:r w:rsidRPr="00DE1C7D">
        <w:rPr>
          <w:rFonts w:ascii="Times New Roman" w:hAnsi="Times New Roman" w:cs="Times New Roman"/>
          <w:i/>
          <w:iCs/>
          <w:sz w:val="28"/>
          <w:szCs w:val="28"/>
        </w:rPr>
        <w:t xml:space="preserve"> А.В., </w:t>
      </w:r>
      <w:proofErr w:type="spellStart"/>
      <w:r w:rsidRPr="00DE1C7D">
        <w:rPr>
          <w:rFonts w:ascii="Times New Roman" w:hAnsi="Times New Roman" w:cs="Times New Roman"/>
          <w:i/>
          <w:iCs/>
          <w:sz w:val="28"/>
          <w:szCs w:val="28"/>
        </w:rPr>
        <w:t>Синчук</w:t>
      </w:r>
      <w:proofErr w:type="spellEnd"/>
      <w:r w:rsidRPr="00DE1C7D">
        <w:rPr>
          <w:rFonts w:ascii="Times New Roman" w:hAnsi="Times New Roman" w:cs="Times New Roman"/>
          <w:i/>
          <w:iCs/>
          <w:sz w:val="28"/>
          <w:szCs w:val="28"/>
        </w:rPr>
        <w:t xml:space="preserve"> Ю.В.</w:t>
      </w:r>
      <w:r w:rsidRPr="00DE1C7D">
        <w:rPr>
          <w:rFonts w:ascii="Times New Roman" w:hAnsi="Times New Roman" w:cs="Times New Roman"/>
          <w:sz w:val="28"/>
          <w:szCs w:val="28"/>
        </w:rPr>
        <w:t xml:space="preserve"> История становления и развития института уполномоченного по правам человека в Российской Федерации // Научно-практический журнал «Человеческий капитал». – 2014. – № 03(63).  –С. 20-24 (личный вклад – 0,5 из 0,8 п.л.).</w:t>
      </w:r>
    </w:p>
    <w:p w:rsidR="00C155D5" w:rsidRPr="00DE1C7D" w:rsidRDefault="00C155D5" w:rsidP="00231331">
      <w:pPr>
        <w:pStyle w:val="aa"/>
        <w:spacing w:line="360" w:lineRule="auto"/>
        <w:ind w:left="0" w:firstLine="709"/>
        <w:jc w:val="both"/>
        <w:rPr>
          <w:rFonts w:ascii="Times New Roman" w:hAnsi="Times New Roman" w:cs="Times New Roman"/>
          <w:sz w:val="28"/>
          <w:szCs w:val="28"/>
        </w:rPr>
      </w:pPr>
      <w:r w:rsidRPr="00DE1C7D">
        <w:rPr>
          <w:rFonts w:ascii="Times New Roman" w:hAnsi="Times New Roman" w:cs="Times New Roman"/>
          <w:sz w:val="28"/>
          <w:szCs w:val="28"/>
        </w:rPr>
        <w:t xml:space="preserve">3. </w:t>
      </w:r>
      <w:proofErr w:type="spellStart"/>
      <w:r w:rsidRPr="00DE1C7D">
        <w:rPr>
          <w:rFonts w:ascii="Times New Roman" w:hAnsi="Times New Roman" w:cs="Times New Roman"/>
          <w:i/>
          <w:iCs/>
          <w:sz w:val="28"/>
          <w:szCs w:val="28"/>
        </w:rPr>
        <w:t>Мешкова</w:t>
      </w:r>
      <w:proofErr w:type="spellEnd"/>
      <w:r w:rsidRPr="00DE1C7D">
        <w:rPr>
          <w:rFonts w:ascii="Times New Roman" w:hAnsi="Times New Roman" w:cs="Times New Roman"/>
          <w:i/>
          <w:iCs/>
          <w:sz w:val="28"/>
          <w:szCs w:val="28"/>
        </w:rPr>
        <w:t xml:space="preserve"> А.В.</w:t>
      </w:r>
      <w:r w:rsidRPr="00DE1C7D">
        <w:rPr>
          <w:rFonts w:ascii="Times New Roman" w:hAnsi="Times New Roman" w:cs="Times New Roman"/>
          <w:sz w:val="28"/>
          <w:szCs w:val="28"/>
        </w:rPr>
        <w:t xml:space="preserve"> Становление и развитие института омбудсмена в зарубежных странах // Электронный журнал «Вестник МГОУ» [Электронный ресурс]. – М.: Издательство МГОУ, –2014. – №2. – С.1-9 (0,9 п.л.). Режим доступа: </w:t>
      </w:r>
      <w:hyperlink r:id="rId12" w:history="1">
        <w:r w:rsidRPr="00DE1C7D">
          <w:rPr>
            <w:rStyle w:val="ac"/>
            <w:rFonts w:ascii="Times New Roman" w:hAnsi="Times New Roman" w:cs="Times New Roman"/>
            <w:color w:val="auto"/>
            <w:sz w:val="28"/>
            <w:szCs w:val="28"/>
            <w:u w:val="none"/>
          </w:rPr>
          <w:t>http://evestnik-mgou.ru/Articles/View/553</w:t>
        </w:r>
      </w:hyperlink>
      <w:r w:rsidRPr="00DE1C7D">
        <w:rPr>
          <w:rFonts w:ascii="Times New Roman" w:hAnsi="Times New Roman" w:cs="Times New Roman"/>
        </w:rPr>
        <w:t>.</w:t>
      </w:r>
    </w:p>
    <w:p w:rsidR="00C155D5" w:rsidRPr="00DE1C7D" w:rsidRDefault="00C155D5" w:rsidP="00231331">
      <w:pPr>
        <w:pStyle w:val="aa"/>
        <w:spacing w:line="360" w:lineRule="auto"/>
        <w:ind w:left="0" w:firstLine="709"/>
        <w:jc w:val="both"/>
        <w:rPr>
          <w:rFonts w:ascii="Times New Roman" w:hAnsi="Times New Roman" w:cs="Times New Roman"/>
          <w:sz w:val="28"/>
          <w:szCs w:val="28"/>
        </w:rPr>
      </w:pPr>
      <w:r w:rsidRPr="00DE1C7D">
        <w:rPr>
          <w:rFonts w:ascii="Times New Roman" w:hAnsi="Times New Roman" w:cs="Times New Roman"/>
          <w:sz w:val="28"/>
          <w:szCs w:val="28"/>
        </w:rPr>
        <w:t xml:space="preserve">4. </w:t>
      </w:r>
      <w:proofErr w:type="spellStart"/>
      <w:r w:rsidRPr="00DE1C7D">
        <w:rPr>
          <w:rFonts w:ascii="Times New Roman" w:hAnsi="Times New Roman" w:cs="Times New Roman"/>
          <w:i/>
          <w:iCs/>
          <w:sz w:val="28"/>
          <w:szCs w:val="28"/>
        </w:rPr>
        <w:t>Мешкова</w:t>
      </w:r>
      <w:proofErr w:type="spellEnd"/>
      <w:r w:rsidRPr="00DE1C7D">
        <w:rPr>
          <w:rFonts w:ascii="Times New Roman" w:hAnsi="Times New Roman" w:cs="Times New Roman"/>
          <w:i/>
          <w:iCs/>
          <w:sz w:val="28"/>
          <w:szCs w:val="28"/>
        </w:rPr>
        <w:t xml:space="preserve"> А.В.</w:t>
      </w:r>
      <w:r w:rsidRPr="00DE1C7D">
        <w:rPr>
          <w:rFonts w:ascii="Times New Roman" w:hAnsi="Times New Roman" w:cs="Times New Roman"/>
          <w:sz w:val="28"/>
          <w:szCs w:val="28"/>
        </w:rPr>
        <w:t xml:space="preserve"> Проблемы взаимодействия Уполномоченного по правам человека в Российской Федерации с институтами власти // Право и безопасность. – 2014. – № 1–2. – С.</w:t>
      </w:r>
      <w:r w:rsidR="009C1BB4" w:rsidRPr="009C1BB4">
        <w:rPr>
          <w:rFonts w:ascii="Times New Roman" w:hAnsi="Times New Roman" w:cs="Times New Roman"/>
          <w:sz w:val="28"/>
          <w:szCs w:val="28"/>
        </w:rPr>
        <w:t xml:space="preserve"> </w:t>
      </w:r>
      <w:r w:rsidRPr="00DE1C7D">
        <w:rPr>
          <w:rFonts w:ascii="Times New Roman" w:hAnsi="Times New Roman" w:cs="Times New Roman"/>
          <w:sz w:val="28"/>
          <w:szCs w:val="28"/>
        </w:rPr>
        <w:t>21-29 (0,8 п.л.).</w:t>
      </w:r>
    </w:p>
    <w:p w:rsidR="00C155D5" w:rsidRPr="00DE1C7D" w:rsidRDefault="00C155D5" w:rsidP="00231331">
      <w:pPr>
        <w:pStyle w:val="aa"/>
        <w:spacing w:line="360" w:lineRule="auto"/>
        <w:ind w:left="0" w:firstLine="709"/>
        <w:jc w:val="both"/>
        <w:rPr>
          <w:rFonts w:ascii="Times New Roman" w:hAnsi="Times New Roman" w:cs="Times New Roman"/>
          <w:sz w:val="28"/>
          <w:szCs w:val="28"/>
        </w:rPr>
      </w:pPr>
    </w:p>
    <w:p w:rsidR="00C155D5" w:rsidRPr="00DE1C7D" w:rsidRDefault="00C155D5" w:rsidP="00231331">
      <w:pPr>
        <w:pStyle w:val="aa"/>
        <w:spacing w:line="360" w:lineRule="auto"/>
        <w:ind w:left="0" w:firstLine="709"/>
        <w:jc w:val="both"/>
        <w:rPr>
          <w:rFonts w:ascii="Times New Roman" w:hAnsi="Times New Roman" w:cs="Times New Roman"/>
          <w:sz w:val="28"/>
          <w:szCs w:val="28"/>
        </w:rPr>
      </w:pPr>
    </w:p>
    <w:p w:rsidR="00C155D5" w:rsidRPr="00DE1C7D" w:rsidRDefault="00C155D5" w:rsidP="00231331">
      <w:pPr>
        <w:pStyle w:val="aa"/>
        <w:spacing w:line="360" w:lineRule="auto"/>
        <w:ind w:left="0" w:firstLine="709"/>
        <w:jc w:val="both"/>
        <w:rPr>
          <w:rFonts w:ascii="Times New Roman" w:hAnsi="Times New Roman" w:cs="Times New Roman"/>
          <w:sz w:val="28"/>
          <w:szCs w:val="28"/>
        </w:rPr>
      </w:pPr>
    </w:p>
    <w:p w:rsidR="00C155D5" w:rsidRPr="00DE1C7D" w:rsidRDefault="00C155D5" w:rsidP="00231331">
      <w:pPr>
        <w:shd w:val="clear" w:color="auto" w:fill="FFFFFF"/>
        <w:autoSpaceDE w:val="0"/>
        <w:autoSpaceDN w:val="0"/>
        <w:adjustRightInd w:val="0"/>
        <w:spacing w:after="0" w:line="360" w:lineRule="auto"/>
        <w:ind w:firstLine="709"/>
        <w:jc w:val="center"/>
        <w:rPr>
          <w:rFonts w:ascii="Times New Roman" w:hAnsi="Times New Roman" w:cs="Times New Roman"/>
          <w:b/>
          <w:bCs/>
          <w:i/>
          <w:iCs/>
          <w:sz w:val="28"/>
          <w:szCs w:val="28"/>
        </w:rPr>
      </w:pPr>
      <w:r w:rsidRPr="00DE1C7D">
        <w:rPr>
          <w:rFonts w:ascii="Times New Roman" w:hAnsi="Times New Roman" w:cs="Times New Roman"/>
          <w:b/>
          <w:bCs/>
          <w:i/>
          <w:iCs/>
          <w:sz w:val="28"/>
          <w:szCs w:val="28"/>
        </w:rPr>
        <w:lastRenderedPageBreak/>
        <w:t>Публикации в других изданиях:</w:t>
      </w:r>
    </w:p>
    <w:p w:rsidR="00C155D5" w:rsidRPr="00DE1C7D" w:rsidRDefault="00C155D5" w:rsidP="00231331">
      <w:pPr>
        <w:shd w:val="clear" w:color="auto" w:fill="FFFFFF"/>
        <w:autoSpaceDE w:val="0"/>
        <w:autoSpaceDN w:val="0"/>
        <w:adjustRightInd w:val="0"/>
        <w:spacing w:after="0" w:line="360" w:lineRule="auto"/>
        <w:ind w:firstLine="709"/>
        <w:jc w:val="center"/>
        <w:rPr>
          <w:rFonts w:ascii="Times New Roman" w:hAnsi="Times New Roman" w:cs="Times New Roman"/>
          <w:b/>
          <w:bCs/>
          <w:i/>
          <w:iCs/>
          <w:sz w:val="28"/>
          <w:szCs w:val="28"/>
        </w:rPr>
      </w:pPr>
    </w:p>
    <w:p w:rsidR="00C155D5" w:rsidRPr="00DE1C7D" w:rsidRDefault="00C155D5" w:rsidP="00231331">
      <w:pPr>
        <w:pStyle w:val="aa"/>
        <w:spacing w:line="360" w:lineRule="auto"/>
        <w:ind w:left="0" w:firstLine="709"/>
        <w:jc w:val="both"/>
        <w:rPr>
          <w:rFonts w:ascii="Times New Roman" w:hAnsi="Times New Roman" w:cs="Times New Roman"/>
          <w:sz w:val="28"/>
          <w:szCs w:val="28"/>
        </w:rPr>
      </w:pPr>
      <w:r w:rsidRPr="00DE1C7D">
        <w:rPr>
          <w:rFonts w:ascii="Times New Roman" w:hAnsi="Times New Roman" w:cs="Times New Roman"/>
          <w:sz w:val="28"/>
          <w:szCs w:val="28"/>
        </w:rPr>
        <w:t xml:space="preserve">5. </w:t>
      </w:r>
      <w:proofErr w:type="spellStart"/>
      <w:r w:rsidRPr="00DE1C7D">
        <w:rPr>
          <w:rFonts w:ascii="Times New Roman" w:hAnsi="Times New Roman" w:cs="Times New Roman"/>
          <w:i/>
          <w:iCs/>
          <w:sz w:val="28"/>
          <w:szCs w:val="28"/>
        </w:rPr>
        <w:t>Мешкова</w:t>
      </w:r>
      <w:proofErr w:type="spellEnd"/>
      <w:r w:rsidRPr="00DE1C7D">
        <w:rPr>
          <w:rFonts w:ascii="Times New Roman" w:hAnsi="Times New Roman" w:cs="Times New Roman"/>
          <w:i/>
          <w:iCs/>
          <w:sz w:val="28"/>
          <w:szCs w:val="28"/>
        </w:rPr>
        <w:t xml:space="preserve"> А.В.</w:t>
      </w:r>
      <w:r w:rsidRPr="00DE1C7D">
        <w:rPr>
          <w:rFonts w:ascii="Times New Roman" w:hAnsi="Times New Roman" w:cs="Times New Roman"/>
          <w:sz w:val="28"/>
          <w:szCs w:val="28"/>
        </w:rPr>
        <w:t xml:space="preserve"> Взаимодействие уполномоченного по правам человека в Российской Федерации с федеральными институтами государственной власти // Наши научные интересы: сборник научных трудов студентов и аспирантов кафедры политологии и права МГОУ, ИФИ – </w:t>
      </w:r>
      <w:proofErr w:type="spellStart"/>
      <w:r w:rsidRPr="00DE1C7D">
        <w:rPr>
          <w:rFonts w:ascii="Times New Roman" w:hAnsi="Times New Roman" w:cs="Times New Roman"/>
          <w:sz w:val="28"/>
          <w:szCs w:val="28"/>
        </w:rPr>
        <w:t>Вып</w:t>
      </w:r>
      <w:proofErr w:type="spellEnd"/>
      <w:r w:rsidRPr="00DE1C7D">
        <w:rPr>
          <w:rFonts w:ascii="Times New Roman" w:hAnsi="Times New Roman" w:cs="Times New Roman"/>
          <w:sz w:val="28"/>
          <w:szCs w:val="28"/>
        </w:rPr>
        <w:t>. 2. / Под общей ред. д.и.н. проф. В.Г.Егорова. – М.: – 2013. –С. 112-119 (0,5 п.л.).</w:t>
      </w:r>
    </w:p>
    <w:p w:rsidR="00C155D5" w:rsidRPr="00DE1C7D" w:rsidRDefault="00C155D5" w:rsidP="00231331">
      <w:pPr>
        <w:pStyle w:val="aa"/>
        <w:spacing w:line="360" w:lineRule="auto"/>
        <w:ind w:left="0" w:firstLine="709"/>
        <w:jc w:val="both"/>
        <w:rPr>
          <w:rFonts w:ascii="Times New Roman" w:hAnsi="Times New Roman" w:cs="Times New Roman"/>
          <w:sz w:val="28"/>
          <w:szCs w:val="28"/>
        </w:rPr>
      </w:pPr>
      <w:r w:rsidRPr="00DE1C7D">
        <w:rPr>
          <w:rFonts w:ascii="Times New Roman" w:hAnsi="Times New Roman" w:cs="Times New Roman"/>
          <w:sz w:val="28"/>
          <w:szCs w:val="28"/>
        </w:rPr>
        <w:t xml:space="preserve">6. </w:t>
      </w:r>
      <w:proofErr w:type="spellStart"/>
      <w:r w:rsidRPr="00DE1C7D">
        <w:rPr>
          <w:rFonts w:ascii="Times New Roman" w:hAnsi="Times New Roman" w:cs="Times New Roman"/>
          <w:i/>
          <w:iCs/>
          <w:sz w:val="28"/>
          <w:szCs w:val="28"/>
        </w:rPr>
        <w:t>Мешкова</w:t>
      </w:r>
      <w:proofErr w:type="spellEnd"/>
      <w:r w:rsidRPr="00DE1C7D">
        <w:rPr>
          <w:rFonts w:ascii="Times New Roman" w:hAnsi="Times New Roman" w:cs="Times New Roman"/>
          <w:i/>
          <w:iCs/>
          <w:sz w:val="28"/>
          <w:szCs w:val="28"/>
        </w:rPr>
        <w:t xml:space="preserve"> А.В.</w:t>
      </w:r>
      <w:r w:rsidRPr="00DE1C7D">
        <w:rPr>
          <w:rFonts w:ascii="Times New Roman" w:hAnsi="Times New Roman" w:cs="Times New Roman"/>
          <w:sz w:val="28"/>
          <w:szCs w:val="28"/>
        </w:rPr>
        <w:t xml:space="preserve"> Политические процессы в политико-правовой структуре современной России / Политические процессы на постсоветском пространстве // Наши научные интересы: сборник научных трудов студентов и аспирантов кафедры политологии и права МГОУ, ИФИ – </w:t>
      </w:r>
      <w:proofErr w:type="spellStart"/>
      <w:r w:rsidRPr="00DE1C7D">
        <w:rPr>
          <w:rFonts w:ascii="Times New Roman" w:hAnsi="Times New Roman" w:cs="Times New Roman"/>
          <w:sz w:val="28"/>
          <w:szCs w:val="28"/>
        </w:rPr>
        <w:t>Вып</w:t>
      </w:r>
      <w:proofErr w:type="spellEnd"/>
      <w:r w:rsidRPr="00DE1C7D">
        <w:rPr>
          <w:rFonts w:ascii="Times New Roman" w:hAnsi="Times New Roman" w:cs="Times New Roman"/>
          <w:sz w:val="28"/>
          <w:szCs w:val="28"/>
        </w:rPr>
        <w:t>. 3. / Под общей ред. д.и.н. проф. В.Г.Егорова. – М.: – 2014. –</w:t>
      </w:r>
      <w:r w:rsidR="00E412FA" w:rsidRPr="00E412FA">
        <w:rPr>
          <w:rFonts w:ascii="Times New Roman" w:hAnsi="Times New Roman" w:cs="Times New Roman"/>
          <w:sz w:val="28"/>
          <w:szCs w:val="28"/>
        </w:rPr>
        <w:t xml:space="preserve"> </w:t>
      </w:r>
      <w:r w:rsidRPr="00DE1C7D">
        <w:rPr>
          <w:rFonts w:ascii="Times New Roman" w:hAnsi="Times New Roman" w:cs="Times New Roman"/>
          <w:sz w:val="28"/>
          <w:szCs w:val="28"/>
        </w:rPr>
        <w:t>С. 12-20 (0,8 п.л.).</w:t>
      </w:r>
    </w:p>
    <w:p w:rsidR="00C155D5" w:rsidRPr="00DE1C7D" w:rsidRDefault="00C155D5" w:rsidP="00231331">
      <w:pPr>
        <w:pStyle w:val="aa"/>
        <w:spacing w:line="360" w:lineRule="auto"/>
        <w:ind w:left="0" w:firstLine="709"/>
        <w:jc w:val="both"/>
        <w:rPr>
          <w:rFonts w:ascii="Times New Roman" w:hAnsi="Times New Roman" w:cs="Times New Roman"/>
          <w:sz w:val="28"/>
          <w:szCs w:val="28"/>
          <w:lang w:val="en-US"/>
        </w:rPr>
      </w:pPr>
      <w:r w:rsidRPr="00DE1C7D">
        <w:rPr>
          <w:rFonts w:ascii="Times New Roman" w:hAnsi="Times New Roman" w:cs="Times New Roman"/>
          <w:sz w:val="28"/>
          <w:szCs w:val="28"/>
        </w:rPr>
        <w:t xml:space="preserve">7. </w:t>
      </w:r>
      <w:proofErr w:type="spellStart"/>
      <w:r w:rsidRPr="00DE1C7D">
        <w:rPr>
          <w:rFonts w:ascii="Times New Roman" w:hAnsi="Times New Roman" w:cs="Times New Roman"/>
          <w:i/>
          <w:iCs/>
          <w:sz w:val="28"/>
          <w:szCs w:val="28"/>
        </w:rPr>
        <w:t>Мешкова</w:t>
      </w:r>
      <w:proofErr w:type="spellEnd"/>
      <w:r w:rsidRPr="00DE1C7D">
        <w:rPr>
          <w:rFonts w:ascii="Times New Roman" w:hAnsi="Times New Roman" w:cs="Times New Roman"/>
          <w:i/>
          <w:iCs/>
          <w:sz w:val="28"/>
          <w:szCs w:val="28"/>
        </w:rPr>
        <w:t xml:space="preserve"> А.В.</w:t>
      </w:r>
      <w:r w:rsidRPr="00DE1C7D">
        <w:rPr>
          <w:rFonts w:ascii="Times New Roman" w:hAnsi="Times New Roman" w:cs="Times New Roman"/>
          <w:sz w:val="28"/>
          <w:szCs w:val="28"/>
        </w:rPr>
        <w:t xml:space="preserve"> Правовые основы деятельности института уполномоченного по правам человека в Российской Федерации и субъекте Российской Федерации на примере Москвы // электронный журнал «Вестник Юридического института МИИТ» [Электронный ресурс]. – М.: МИИТ, 2013. – № 2. – С. 145-152 (0,7 п.л.). Режим</w:t>
      </w:r>
      <w:r w:rsidRPr="00DE1C7D">
        <w:rPr>
          <w:rFonts w:ascii="Times New Roman" w:hAnsi="Times New Roman" w:cs="Times New Roman"/>
          <w:sz w:val="28"/>
          <w:szCs w:val="28"/>
          <w:lang w:val="en-US"/>
        </w:rPr>
        <w:t xml:space="preserve"> </w:t>
      </w:r>
      <w:r w:rsidRPr="00DE1C7D">
        <w:rPr>
          <w:rFonts w:ascii="Times New Roman" w:hAnsi="Times New Roman" w:cs="Times New Roman"/>
          <w:sz w:val="28"/>
          <w:szCs w:val="28"/>
        </w:rPr>
        <w:t>доступа</w:t>
      </w:r>
      <w:r w:rsidRPr="00DE1C7D">
        <w:rPr>
          <w:rFonts w:ascii="Times New Roman" w:hAnsi="Times New Roman" w:cs="Times New Roman"/>
          <w:sz w:val="28"/>
          <w:szCs w:val="28"/>
          <w:lang w:val="en-US"/>
        </w:rPr>
        <w:t xml:space="preserve">: </w:t>
      </w:r>
      <w:hyperlink r:id="rId13" w:history="1">
        <w:r w:rsidRPr="00DE1C7D">
          <w:rPr>
            <w:rStyle w:val="ac"/>
            <w:rFonts w:ascii="Times New Roman" w:hAnsi="Times New Roman" w:cs="Times New Roman"/>
            <w:color w:val="auto"/>
            <w:sz w:val="28"/>
            <w:szCs w:val="28"/>
            <w:u w:val="none"/>
            <w:lang w:val="en-US"/>
          </w:rPr>
          <w:t>http://ui-miit.ru/ files/docs/vestnik_ui_2.pdf</w:t>
        </w:r>
      </w:hyperlink>
      <w:r w:rsidRPr="00DE1C7D">
        <w:rPr>
          <w:rFonts w:ascii="Times New Roman" w:hAnsi="Times New Roman" w:cs="Times New Roman"/>
          <w:sz w:val="28"/>
          <w:szCs w:val="28"/>
          <w:lang w:val="en-US"/>
        </w:rPr>
        <w:t>.</w:t>
      </w:r>
    </w:p>
    <w:p w:rsidR="00C155D5" w:rsidRPr="00DE1C7D" w:rsidRDefault="00C155D5" w:rsidP="00231331">
      <w:pPr>
        <w:pStyle w:val="aa"/>
        <w:spacing w:line="360" w:lineRule="auto"/>
        <w:ind w:left="0" w:firstLine="709"/>
        <w:jc w:val="both"/>
        <w:rPr>
          <w:rFonts w:ascii="Times New Roman" w:hAnsi="Times New Roman" w:cs="Times New Roman"/>
          <w:sz w:val="28"/>
          <w:szCs w:val="28"/>
          <w:lang w:val="en-US"/>
        </w:rPr>
      </w:pPr>
    </w:p>
    <w:p w:rsidR="00C155D5" w:rsidRPr="00DE1C7D" w:rsidRDefault="00C155D5" w:rsidP="00231331">
      <w:pPr>
        <w:shd w:val="clear" w:color="auto" w:fill="FFFFFF"/>
        <w:autoSpaceDE w:val="0"/>
        <w:autoSpaceDN w:val="0"/>
        <w:adjustRightInd w:val="0"/>
        <w:spacing w:after="0" w:line="360" w:lineRule="auto"/>
        <w:ind w:firstLine="709"/>
        <w:jc w:val="both"/>
        <w:rPr>
          <w:rFonts w:ascii="Times New Roman" w:hAnsi="Times New Roman" w:cs="Times New Roman"/>
        </w:rPr>
      </w:pPr>
      <w:r w:rsidRPr="00DE1C7D">
        <w:rPr>
          <w:rFonts w:ascii="Times New Roman" w:hAnsi="Times New Roman" w:cs="Times New Roman"/>
          <w:color w:val="000000"/>
          <w:spacing w:val="-1"/>
          <w:sz w:val="28"/>
          <w:szCs w:val="28"/>
        </w:rPr>
        <w:t xml:space="preserve">Общий объем публикаций по теме диссертации составляет </w:t>
      </w:r>
      <w:r w:rsidRPr="00DE1C7D">
        <w:rPr>
          <w:rFonts w:ascii="Times New Roman" w:hAnsi="Times New Roman" w:cs="Times New Roman"/>
          <w:spacing w:val="-1"/>
          <w:sz w:val="28"/>
          <w:szCs w:val="28"/>
        </w:rPr>
        <w:t>– 4,8 п.л.</w:t>
      </w:r>
    </w:p>
    <w:sectPr w:rsidR="00C155D5" w:rsidRPr="00DE1C7D" w:rsidSect="00F93E00">
      <w:footerReference w:type="default" r:id="rId14"/>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5D5" w:rsidRDefault="00C155D5" w:rsidP="00391C5A">
      <w:pPr>
        <w:spacing w:after="0" w:line="240" w:lineRule="auto"/>
      </w:pPr>
      <w:r>
        <w:separator/>
      </w:r>
    </w:p>
  </w:endnote>
  <w:endnote w:type="continuationSeparator" w:id="0">
    <w:p w:rsidR="00C155D5" w:rsidRDefault="00C155D5" w:rsidP="00391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D5" w:rsidRDefault="00186788">
    <w:pPr>
      <w:pStyle w:val="af1"/>
      <w:jc w:val="center"/>
    </w:pPr>
    <w:r w:rsidRPr="002D11E6">
      <w:rPr>
        <w:rFonts w:ascii="Times New Roman" w:hAnsi="Times New Roman" w:cs="Times New Roman"/>
      </w:rPr>
      <w:fldChar w:fldCharType="begin"/>
    </w:r>
    <w:r w:rsidR="00C155D5" w:rsidRPr="002D11E6">
      <w:rPr>
        <w:rFonts w:ascii="Times New Roman" w:hAnsi="Times New Roman" w:cs="Times New Roman"/>
      </w:rPr>
      <w:instrText xml:space="preserve"> PAGE   \* MERGEFORMAT </w:instrText>
    </w:r>
    <w:r w:rsidRPr="002D11E6">
      <w:rPr>
        <w:rFonts w:ascii="Times New Roman" w:hAnsi="Times New Roman" w:cs="Times New Roman"/>
      </w:rPr>
      <w:fldChar w:fldCharType="separate"/>
    </w:r>
    <w:r w:rsidR="00BE6656">
      <w:rPr>
        <w:rFonts w:ascii="Times New Roman" w:hAnsi="Times New Roman" w:cs="Times New Roman"/>
        <w:noProof/>
      </w:rPr>
      <w:t>26</w:t>
    </w:r>
    <w:r w:rsidRPr="002D11E6">
      <w:rPr>
        <w:rFonts w:ascii="Times New Roman" w:hAnsi="Times New Roman" w:cs="Times New Roman"/>
      </w:rPr>
      <w:fldChar w:fldCharType="end"/>
    </w:r>
  </w:p>
  <w:p w:rsidR="00C155D5" w:rsidRDefault="00C155D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5D5" w:rsidRDefault="00C155D5" w:rsidP="00391C5A">
      <w:pPr>
        <w:spacing w:after="0" w:line="240" w:lineRule="auto"/>
      </w:pPr>
      <w:r>
        <w:separator/>
      </w:r>
    </w:p>
  </w:footnote>
  <w:footnote w:type="continuationSeparator" w:id="0">
    <w:p w:rsidR="00C155D5" w:rsidRDefault="00C155D5" w:rsidP="00391C5A">
      <w:pPr>
        <w:spacing w:after="0" w:line="240" w:lineRule="auto"/>
      </w:pPr>
      <w:r>
        <w:continuationSeparator/>
      </w:r>
    </w:p>
  </w:footnote>
  <w:footnote w:id="1">
    <w:p w:rsidR="00C155D5" w:rsidRDefault="00C155D5" w:rsidP="00391C5A">
      <w:pPr>
        <w:pStyle w:val="ListParagraph1"/>
        <w:spacing w:after="0" w:line="240" w:lineRule="auto"/>
        <w:ind w:left="0"/>
        <w:jc w:val="both"/>
        <w:rPr>
          <w:rFonts w:cs="Times New Roman"/>
        </w:rPr>
      </w:pPr>
      <w:r w:rsidRPr="00B15D1F">
        <w:rPr>
          <w:rStyle w:val="ab"/>
          <w:sz w:val="24"/>
          <w:szCs w:val="24"/>
        </w:rPr>
        <w:footnoteRef/>
      </w:r>
      <w:r w:rsidRPr="00B15D1F">
        <w:rPr>
          <w:rStyle w:val="apple-converted-space"/>
          <w:sz w:val="24"/>
          <w:szCs w:val="24"/>
        </w:rPr>
        <w:t> </w:t>
      </w:r>
      <w:r w:rsidRPr="00B15D1F">
        <w:rPr>
          <w:rFonts w:ascii="Times New Roman" w:hAnsi="Times New Roman" w:cs="Times New Roman"/>
          <w:sz w:val="24"/>
          <w:szCs w:val="24"/>
        </w:rPr>
        <w:t xml:space="preserve">Путин В.В. Послание Президента Российской Федерации Федеральному Собранию </w:t>
      </w:r>
      <w:r w:rsidRPr="00B15D1F">
        <w:rPr>
          <w:rFonts w:ascii="Times New Roman" w:hAnsi="Times New Roman" w:cs="Times New Roman"/>
          <w:color w:val="000000"/>
          <w:sz w:val="24"/>
          <w:szCs w:val="24"/>
          <w:shd w:val="clear" w:color="auto" w:fill="FFFFFF"/>
        </w:rPr>
        <w:t>[Электронный ресурс]. URL:</w:t>
      </w:r>
      <w:hyperlink r:id="rId1" w:history="1">
        <w:r w:rsidRPr="00B15D1F">
          <w:rPr>
            <w:rStyle w:val="ac"/>
            <w:rFonts w:ascii="Times New Roman" w:hAnsi="Times New Roman" w:cs="Times New Roman"/>
            <w:color w:val="000000"/>
            <w:sz w:val="24"/>
            <w:szCs w:val="24"/>
            <w:u w:val="none"/>
            <w:shd w:val="clear" w:color="auto" w:fill="FFFFFF"/>
          </w:rPr>
          <w:t xml:space="preserve"> http://www.kremlin.ru/transcripts/messages</w:t>
        </w:r>
      </w:hyperlink>
      <w:r w:rsidRPr="00B15D1F">
        <w:rPr>
          <w:rFonts w:ascii="Times New Roman" w:hAnsi="Times New Roman" w:cs="Times New Roman"/>
          <w:color w:val="000000"/>
          <w:sz w:val="24"/>
          <w:szCs w:val="24"/>
          <w:shd w:val="clear" w:color="auto" w:fill="FFFFFF"/>
        </w:rPr>
        <w:t xml:space="preserve"> (дата обращения: 19.03.2014).</w:t>
      </w:r>
    </w:p>
  </w:footnote>
  <w:footnote w:id="2">
    <w:p w:rsidR="00C155D5" w:rsidRDefault="00C155D5" w:rsidP="00391C5A">
      <w:pPr>
        <w:pStyle w:val="ListParagraph1"/>
        <w:spacing w:after="0" w:line="240" w:lineRule="auto"/>
        <w:ind w:left="0"/>
        <w:jc w:val="both"/>
        <w:rPr>
          <w:rFonts w:cs="Times New Roman"/>
        </w:rPr>
      </w:pPr>
      <w:r w:rsidRPr="00B15D1F">
        <w:rPr>
          <w:rFonts w:ascii="Times New Roman" w:hAnsi="Times New Roman" w:cs="Times New Roman"/>
          <w:color w:val="000000"/>
          <w:sz w:val="24"/>
          <w:szCs w:val="24"/>
          <w:shd w:val="clear" w:color="auto" w:fill="FFFFFF"/>
          <w:vertAlign w:val="superscript"/>
        </w:rPr>
        <w:footnoteRef/>
      </w:r>
      <w:r w:rsidRPr="00B15D1F">
        <w:rPr>
          <w:rFonts w:ascii="Times New Roman" w:hAnsi="Times New Roman" w:cs="Times New Roman"/>
          <w:color w:val="000000"/>
          <w:sz w:val="24"/>
          <w:szCs w:val="24"/>
          <w:shd w:val="clear" w:color="auto" w:fill="FFFFFF"/>
        </w:rPr>
        <w:t xml:space="preserve"> </w:t>
      </w:r>
      <w:hyperlink r:id="rId2" w:tgtFrame="_blank" w:history="1">
        <w:r w:rsidRPr="00B15D1F">
          <w:rPr>
            <w:rStyle w:val="ac"/>
            <w:rFonts w:ascii="Times New Roman" w:hAnsi="Times New Roman" w:cs="Times New Roman"/>
            <w:color w:val="000000"/>
            <w:sz w:val="24"/>
            <w:szCs w:val="24"/>
            <w:u w:val="none"/>
            <w:shd w:val="clear" w:color="auto" w:fill="FFFFFF"/>
          </w:rPr>
          <w:t>Защита прав человека в новых условиях</w:t>
        </w:r>
      </w:hyperlink>
      <w:r w:rsidRPr="00B15D1F">
        <w:rPr>
          <w:rFonts w:ascii="Times New Roman" w:hAnsi="Times New Roman" w:cs="Times New Roman"/>
          <w:color w:val="000000"/>
          <w:sz w:val="24"/>
          <w:szCs w:val="24"/>
          <w:shd w:val="clear" w:color="auto" w:fill="FFFFFF"/>
        </w:rPr>
        <w:t>. http://www.president-sovet.ru/news/5788 (дата обращения: 15.04.2014).</w:t>
      </w:r>
    </w:p>
  </w:footnote>
  <w:footnote w:id="3">
    <w:p w:rsidR="00C155D5" w:rsidRDefault="00C155D5" w:rsidP="00391C5A">
      <w:pPr>
        <w:pStyle w:val="a6"/>
        <w:tabs>
          <w:tab w:val="decimal" w:pos="540"/>
        </w:tabs>
        <w:spacing w:after="0"/>
        <w:jc w:val="both"/>
      </w:pPr>
      <w:r w:rsidRPr="00B15D1F">
        <w:rPr>
          <w:vertAlign w:val="superscript"/>
        </w:rPr>
        <w:footnoteRef/>
      </w:r>
      <w:r w:rsidRPr="00B15D1F">
        <w:rPr>
          <w:rStyle w:val="apple-converted-space"/>
        </w:rPr>
        <w:t> </w:t>
      </w:r>
      <w:r w:rsidRPr="00B15D1F">
        <w:t>См., например: Бельков O.A. Понятийно-категориальный аппарат концепции национальной безопасности // Инф. сборник «Безопасность», 1994. – №3.– С. 33-40.; Дёмкин Д.В. Аспекты обеспечения военной безопасности Российской Федерации // Электронный журнал «Вестник Московского государственного областного университета» [Электронный ресурс]. – М.: МГОУ, 2012 – № 1. – С. 13-20. – Режим доступа: </w:t>
      </w:r>
      <w:hyperlink r:id="rId3" w:history="1">
        <w:r w:rsidRPr="00B15D1F">
          <w:rPr>
            <w:rStyle w:val="ac"/>
            <w:color w:val="auto"/>
            <w:u w:val="none"/>
          </w:rPr>
          <w:t>http://www.evestnik-mgou.ru</w:t>
        </w:r>
      </w:hyperlink>
      <w:r w:rsidRPr="00B15D1F">
        <w:t xml:space="preserve">/vipuski/ vipuski.html; Зеленков М.Ю. Правовые основы общей теории безопасности российского государства в XXI веке. – М.: Юридический институт </w:t>
      </w:r>
      <w:proofErr w:type="spellStart"/>
      <w:r w:rsidRPr="00B15D1F">
        <w:t>МИИТа</w:t>
      </w:r>
      <w:proofErr w:type="spellEnd"/>
      <w:r w:rsidRPr="00B15D1F">
        <w:t xml:space="preserve">, 2009. – С. 15-22.; </w:t>
      </w:r>
      <w:proofErr w:type="spellStart"/>
      <w:r w:rsidRPr="00B15D1F">
        <w:t>Зимонин</w:t>
      </w:r>
      <w:proofErr w:type="spellEnd"/>
      <w:r w:rsidRPr="00B15D1F">
        <w:t xml:space="preserve"> В.П. Китай и евразийский процесс: выстраивание новых партнерских связей. [Электронный ресурс]. – UPL: </w:t>
      </w:r>
      <w:hyperlink r:id="rId4" w:history="1">
        <w:r w:rsidRPr="00B15D1F">
          <w:rPr>
            <w:rStyle w:val="ac"/>
            <w:color w:val="auto"/>
            <w:u w:val="none"/>
          </w:rPr>
          <w:t>http://www.ifes-ras.ru</w:t>
        </w:r>
      </w:hyperlink>
      <w:r w:rsidRPr="00B15D1F">
        <w:t xml:space="preserve"> (дата обращения: 15.01.2011); Климович А.Т. Национально-государственная безопасность России. – М.: ВАГШ, 1996; </w:t>
      </w:r>
      <w:hyperlink r:id="rId5" w:history="1">
        <w:r w:rsidRPr="00B15D1F">
          <w:rPr>
            <w:rStyle w:val="ac"/>
            <w:color w:val="auto"/>
            <w:u w:val="none"/>
          </w:rPr>
          <w:t>Ницевич</w:t>
        </w:r>
      </w:hyperlink>
      <w:r w:rsidRPr="00B15D1F">
        <w:t xml:space="preserve"> В.Ф. Геополитика и национальная безопасность: монография. – М. Изд-во МГОУ, 2009. – 301с.; Петросян Э.Б. Угрозы национальной безопасности России на современном этапе мирового развития // Власть. Общество. Армия: сборник научных трудов / </w:t>
      </w:r>
      <w:proofErr w:type="spellStart"/>
      <w:r w:rsidRPr="00B15D1F">
        <w:t>Научн</w:t>
      </w:r>
      <w:proofErr w:type="spellEnd"/>
      <w:r w:rsidRPr="00B15D1F">
        <w:t>. ред. проф. Ф.Г. </w:t>
      </w:r>
      <w:proofErr w:type="spellStart"/>
      <w:r w:rsidRPr="00B15D1F">
        <w:t>Сейранян</w:t>
      </w:r>
      <w:proofErr w:type="spellEnd"/>
      <w:r w:rsidRPr="00B15D1F">
        <w:t xml:space="preserve">; отв. ред. А.В. Абрамов. – М., МГОУ. 2007; Состояние национальной безопасности Российской Федерации на современном этапе мирового развития // Сборник статей. – М.: МГЭИ, 2009; Пещеров Г.И. Оборона и безопасность в стратегии 2012. – М.: Научно-политический журнал Власть. – № 6. – 2011; Поздняков А.И. О понятийном аппарате теории безопасности (аксиологический подход) // Безопасность. – № 7–8. 2002; </w:t>
      </w:r>
      <w:proofErr w:type="spellStart"/>
      <w:r w:rsidRPr="00B15D1F">
        <w:t>Политаев</w:t>
      </w:r>
      <w:proofErr w:type="spellEnd"/>
      <w:r w:rsidRPr="00B15D1F">
        <w:t xml:space="preserve"> П.П. Проблемы национальной безопасности. – М.: МГЭИ, 2005; </w:t>
      </w:r>
      <w:proofErr w:type="spellStart"/>
      <w:r w:rsidRPr="00B15D1F">
        <w:t>Прохожев</w:t>
      </w:r>
      <w:proofErr w:type="spellEnd"/>
      <w:r w:rsidRPr="00B15D1F">
        <w:t xml:space="preserve"> А.А. Национальная безопасность: основы теории, сущность, проблемы. – М.: РАГС, 1996; </w:t>
      </w:r>
      <w:proofErr w:type="spellStart"/>
      <w:r w:rsidRPr="00B15D1F">
        <w:t>Синчук</w:t>
      </w:r>
      <w:proofErr w:type="spellEnd"/>
      <w:r w:rsidRPr="00B15D1F">
        <w:t xml:space="preserve"> Ю.В. Национальная безопасность страны: морально-психологический фактор [Электронный ресурс]. – UPL: </w:t>
      </w:r>
      <w:hyperlink r:id="rId6" w:history="1">
        <w:r w:rsidRPr="00B15D1F">
          <w:rPr>
            <w:rStyle w:val="ac"/>
            <w:color w:val="auto"/>
            <w:u w:val="none"/>
          </w:rPr>
          <w:t>http://www.fnimb.org/index.htm</w:t>
        </w:r>
      </w:hyperlink>
      <w:r w:rsidRPr="00B15D1F">
        <w:t xml:space="preserve"> (дата обращения: 04.02.2011); Y.К. </w:t>
      </w:r>
      <w:proofErr w:type="spellStart"/>
      <w:r w:rsidRPr="00B15D1F">
        <w:t>Shafranik</w:t>
      </w:r>
      <w:proofErr w:type="spellEnd"/>
      <w:r w:rsidRPr="00B15D1F">
        <w:t>: «</w:t>
      </w:r>
      <w:proofErr w:type="spellStart"/>
      <w:r w:rsidRPr="00B15D1F">
        <w:t>The</w:t>
      </w:r>
      <w:proofErr w:type="spellEnd"/>
      <w:r w:rsidRPr="00B15D1F">
        <w:t xml:space="preserve"> </w:t>
      </w:r>
      <w:proofErr w:type="spellStart"/>
      <w:r w:rsidRPr="00B15D1F">
        <w:t>Independent</w:t>
      </w:r>
      <w:proofErr w:type="spellEnd"/>
      <w:r w:rsidRPr="00B15D1F">
        <w:t xml:space="preserve"> </w:t>
      </w:r>
      <w:proofErr w:type="spellStart"/>
      <w:r w:rsidRPr="00B15D1F">
        <w:t>Information</w:t>
      </w:r>
      <w:proofErr w:type="spellEnd"/>
      <w:r w:rsidRPr="00B15D1F">
        <w:t xml:space="preserve"> </w:t>
      </w:r>
      <w:proofErr w:type="spellStart"/>
      <w:r w:rsidRPr="00B15D1F">
        <w:t>Agency</w:t>
      </w:r>
      <w:proofErr w:type="spellEnd"/>
      <w:r w:rsidRPr="00B15D1F">
        <w:t xml:space="preserve">», </w:t>
      </w:r>
      <w:proofErr w:type="spellStart"/>
      <w:r w:rsidRPr="00B15D1F">
        <w:t>June</w:t>
      </w:r>
      <w:proofErr w:type="spellEnd"/>
      <w:r w:rsidRPr="00B15D1F">
        <w:t xml:space="preserve"> 1, 2010.</w:t>
      </w:r>
    </w:p>
  </w:footnote>
  <w:footnote w:id="4">
    <w:p w:rsidR="00C155D5" w:rsidRDefault="00C155D5" w:rsidP="00391C5A">
      <w:pPr>
        <w:pStyle w:val="a3"/>
        <w:spacing w:before="0" w:beforeAutospacing="0" w:after="0" w:afterAutospacing="0"/>
        <w:jc w:val="both"/>
      </w:pPr>
      <w:r w:rsidRPr="00B15D1F">
        <w:rPr>
          <w:rStyle w:val="ab"/>
        </w:rPr>
        <w:footnoteRef/>
      </w:r>
      <w:r w:rsidRPr="00B15D1F">
        <w:rPr>
          <w:rStyle w:val="apple-converted-space"/>
        </w:rPr>
        <w:t> </w:t>
      </w:r>
      <w:r w:rsidRPr="00B15D1F">
        <w:t xml:space="preserve">См. например: </w:t>
      </w:r>
      <w:proofErr w:type="spellStart"/>
      <w:r w:rsidRPr="00B15D1F">
        <w:rPr>
          <w:rStyle w:val="hl"/>
        </w:rPr>
        <w:t>Авакьян</w:t>
      </w:r>
      <w:proofErr w:type="spellEnd"/>
      <w:r w:rsidRPr="00B15D1F">
        <w:rPr>
          <w:rStyle w:val="apple-converted-space"/>
          <w:shd w:val="clear" w:color="auto" w:fill="FFFFFF"/>
        </w:rPr>
        <w:t> </w:t>
      </w:r>
      <w:r w:rsidRPr="00B15D1F">
        <w:rPr>
          <w:shd w:val="clear" w:color="auto" w:fill="FFFFFF"/>
        </w:rPr>
        <w:t>С.А. Конституционное право России: Учеб. курс: В 2 т.</w:t>
      </w:r>
      <w:r w:rsidRPr="00B15D1F">
        <w:t>–</w:t>
      </w:r>
      <w:r w:rsidRPr="00B15D1F">
        <w:rPr>
          <w:shd w:val="clear" w:color="auto" w:fill="FFFFFF"/>
        </w:rPr>
        <w:t>М.:</w:t>
      </w:r>
      <w:r w:rsidRPr="00B15D1F">
        <w:rPr>
          <w:rStyle w:val="apple-converted-space"/>
          <w:shd w:val="clear" w:color="auto" w:fill="FFFFFF"/>
        </w:rPr>
        <w:t> </w:t>
      </w:r>
      <w:r w:rsidRPr="00B15D1F">
        <w:rPr>
          <w:rStyle w:val="hl"/>
        </w:rPr>
        <w:t>Юрист</w:t>
      </w:r>
      <w:r w:rsidRPr="00B15D1F">
        <w:rPr>
          <w:shd w:val="clear" w:color="auto" w:fill="FFFFFF"/>
        </w:rPr>
        <w:t xml:space="preserve">, 2005. Т. 1. </w:t>
      </w:r>
      <w:r w:rsidRPr="00B15D1F">
        <w:t>–</w:t>
      </w:r>
      <w:r w:rsidRPr="00B15D1F">
        <w:rPr>
          <w:shd w:val="clear" w:color="auto" w:fill="FFFFFF"/>
        </w:rPr>
        <w:t xml:space="preserve"> 719 с.; </w:t>
      </w:r>
      <w:r w:rsidRPr="00B15D1F">
        <w:rPr>
          <w:rStyle w:val="hl"/>
        </w:rPr>
        <w:t>Автономов</w:t>
      </w:r>
      <w:r w:rsidRPr="00B15D1F">
        <w:rPr>
          <w:rStyle w:val="apple-converted-space"/>
          <w:shd w:val="clear" w:color="auto" w:fill="FFFFFF"/>
        </w:rPr>
        <w:t> </w:t>
      </w:r>
      <w:r w:rsidRPr="00B15D1F">
        <w:rPr>
          <w:shd w:val="clear" w:color="auto" w:fill="FFFFFF"/>
        </w:rPr>
        <w:t>A.C. Избирательная власть. М.: Права человека, 2002. 88 с.</w:t>
      </w:r>
      <w:r w:rsidRPr="00B15D1F">
        <w:t xml:space="preserve">; </w:t>
      </w:r>
      <w:r w:rsidRPr="00B15D1F">
        <w:rPr>
          <w:rStyle w:val="hl"/>
        </w:rPr>
        <w:t>Алексеев</w:t>
      </w:r>
      <w:r w:rsidRPr="00B15D1F">
        <w:rPr>
          <w:rStyle w:val="apple-converted-space"/>
          <w:shd w:val="clear" w:color="auto" w:fill="FFFFFF"/>
        </w:rPr>
        <w:t> </w:t>
      </w:r>
      <w:r w:rsidRPr="00B15D1F">
        <w:rPr>
          <w:shd w:val="clear" w:color="auto" w:fill="FFFFFF"/>
        </w:rPr>
        <w:t xml:space="preserve">С.С. Право: азбука теория </w:t>
      </w:r>
      <w:r w:rsidRPr="00B15D1F">
        <w:t>–</w:t>
      </w:r>
      <w:r w:rsidRPr="00B15D1F">
        <w:rPr>
          <w:shd w:val="clear" w:color="auto" w:fill="FFFFFF"/>
        </w:rPr>
        <w:t xml:space="preserve"> философия: опыт комплексного исследования. М., 1999. </w:t>
      </w:r>
      <w:r w:rsidRPr="00B15D1F">
        <w:t xml:space="preserve">– </w:t>
      </w:r>
      <w:r w:rsidRPr="00B15D1F">
        <w:rPr>
          <w:shd w:val="clear" w:color="auto" w:fill="FFFFFF"/>
        </w:rPr>
        <w:t>712 с.</w:t>
      </w:r>
      <w:r w:rsidRPr="00B15D1F">
        <w:t xml:space="preserve">; </w:t>
      </w:r>
      <w:proofErr w:type="spellStart"/>
      <w:r w:rsidRPr="00B15D1F">
        <w:rPr>
          <w:rStyle w:val="hl"/>
        </w:rPr>
        <w:t>Баглай</w:t>
      </w:r>
      <w:proofErr w:type="spellEnd"/>
      <w:r w:rsidRPr="00B15D1F">
        <w:rPr>
          <w:rStyle w:val="apple-converted-space"/>
          <w:shd w:val="clear" w:color="auto" w:fill="FFFFFF"/>
        </w:rPr>
        <w:t> </w:t>
      </w:r>
      <w:r w:rsidRPr="00B15D1F">
        <w:rPr>
          <w:shd w:val="clear" w:color="auto" w:fill="FFFFFF"/>
        </w:rPr>
        <w:t xml:space="preserve">М.В. Конституционное право Российской Федерации: Учеб. для юридических вузов и факультетов. М.: Норма-инфра М, 1998. </w:t>
      </w:r>
      <w:r w:rsidRPr="00B15D1F">
        <w:t xml:space="preserve">– </w:t>
      </w:r>
      <w:r w:rsidRPr="00B15D1F">
        <w:rPr>
          <w:shd w:val="clear" w:color="auto" w:fill="FFFFFF"/>
        </w:rPr>
        <w:t>752 с.</w:t>
      </w:r>
      <w:r w:rsidRPr="00B15D1F">
        <w:t xml:space="preserve">; </w:t>
      </w:r>
      <w:r w:rsidRPr="00B15D1F">
        <w:rPr>
          <w:rStyle w:val="hl"/>
        </w:rPr>
        <w:t>Бондарь</w:t>
      </w:r>
      <w:r w:rsidRPr="00B15D1F">
        <w:rPr>
          <w:rStyle w:val="apple-converted-space"/>
          <w:shd w:val="clear" w:color="auto" w:fill="FFFFFF"/>
        </w:rPr>
        <w:t> </w:t>
      </w:r>
      <w:r w:rsidRPr="00B15D1F">
        <w:rPr>
          <w:shd w:val="clear" w:color="auto" w:fill="FFFFFF"/>
        </w:rPr>
        <w:t>Н.С. Социальная защита граждан:</w:t>
      </w:r>
      <w:r w:rsidRPr="00B15D1F">
        <w:rPr>
          <w:rStyle w:val="apple-converted-space"/>
          <w:shd w:val="clear" w:color="auto" w:fill="FFFFFF"/>
        </w:rPr>
        <w:t> </w:t>
      </w:r>
      <w:r w:rsidRPr="00B15D1F">
        <w:rPr>
          <w:rStyle w:val="hl"/>
        </w:rPr>
        <w:t>конституционная</w:t>
      </w:r>
      <w:r w:rsidRPr="00B15D1F">
        <w:rPr>
          <w:rStyle w:val="apple-converted-space"/>
          <w:shd w:val="clear" w:color="auto" w:fill="FFFFFF"/>
        </w:rPr>
        <w:t> </w:t>
      </w:r>
      <w:r w:rsidRPr="00B15D1F">
        <w:rPr>
          <w:shd w:val="clear" w:color="auto" w:fill="FFFFFF"/>
        </w:rPr>
        <w:t>«</w:t>
      </w:r>
      <w:r w:rsidRPr="00B15D1F">
        <w:rPr>
          <w:rStyle w:val="hl"/>
        </w:rPr>
        <w:t>рихтовка</w:t>
      </w:r>
      <w:r w:rsidRPr="00B15D1F">
        <w:rPr>
          <w:shd w:val="clear" w:color="auto" w:fill="FFFFFF"/>
        </w:rPr>
        <w:t>» законов и правоприменительная практика // Российская</w:t>
      </w:r>
      <w:r w:rsidRPr="00B15D1F">
        <w:rPr>
          <w:rStyle w:val="apple-converted-space"/>
          <w:shd w:val="clear" w:color="auto" w:fill="FFFFFF"/>
        </w:rPr>
        <w:t> </w:t>
      </w:r>
      <w:r w:rsidRPr="00B15D1F">
        <w:rPr>
          <w:rStyle w:val="hl"/>
        </w:rPr>
        <w:t>юстиция</w:t>
      </w:r>
      <w:r w:rsidRPr="00B15D1F">
        <w:rPr>
          <w:shd w:val="clear" w:color="auto" w:fill="FFFFFF"/>
        </w:rPr>
        <w:t>. 2002. № 6.</w:t>
      </w:r>
      <w:r w:rsidRPr="00B15D1F">
        <w:t xml:space="preserve">; </w:t>
      </w:r>
      <w:proofErr w:type="spellStart"/>
      <w:r w:rsidRPr="00B15D1F">
        <w:rPr>
          <w:rStyle w:val="hl"/>
        </w:rPr>
        <w:t>Витрук</w:t>
      </w:r>
      <w:proofErr w:type="spellEnd"/>
      <w:r w:rsidRPr="00B15D1F">
        <w:rPr>
          <w:rStyle w:val="apple-converted-space"/>
        </w:rPr>
        <w:t> </w:t>
      </w:r>
      <w:r w:rsidRPr="00B15D1F">
        <w:t xml:space="preserve">Н.В. Основы теории правового положения личности в социалистическом обществе. М.: Наука, 1979. – 232 с.; </w:t>
      </w:r>
      <w:proofErr w:type="spellStart"/>
      <w:r w:rsidRPr="00B15D1F">
        <w:rPr>
          <w:rStyle w:val="hl"/>
        </w:rPr>
        <w:t>Витрук</w:t>
      </w:r>
      <w:proofErr w:type="spellEnd"/>
      <w:r w:rsidRPr="00B15D1F">
        <w:rPr>
          <w:rStyle w:val="apple-converted-space"/>
        </w:rPr>
        <w:t> </w:t>
      </w:r>
      <w:r w:rsidRPr="00B15D1F">
        <w:t xml:space="preserve">Н.В. Юридический механизм реализации прав личности // Реализация прав граждан в условиях развитого социализма. М.: Наука, 1983. – С. 82 – 122.; </w:t>
      </w:r>
      <w:r w:rsidRPr="00B15D1F">
        <w:rPr>
          <w:rStyle w:val="hl"/>
        </w:rPr>
        <w:t>Гаджиев</w:t>
      </w:r>
      <w:r w:rsidRPr="00B15D1F">
        <w:rPr>
          <w:rStyle w:val="apple-converted-space"/>
          <w:shd w:val="clear" w:color="auto" w:fill="FFFFFF"/>
        </w:rPr>
        <w:t> </w:t>
      </w:r>
      <w:r w:rsidRPr="00B15D1F">
        <w:rPr>
          <w:shd w:val="clear" w:color="auto" w:fill="FFFFFF"/>
        </w:rPr>
        <w:t xml:space="preserve">Г.А. Основные экономические права: </w:t>
      </w:r>
      <w:proofErr w:type="spellStart"/>
      <w:r w:rsidRPr="00B15D1F">
        <w:rPr>
          <w:shd w:val="clear" w:color="auto" w:fill="FFFFFF"/>
        </w:rPr>
        <w:t>дис</w:t>
      </w:r>
      <w:proofErr w:type="spellEnd"/>
      <w:r w:rsidRPr="00B15D1F">
        <w:rPr>
          <w:shd w:val="clear" w:color="auto" w:fill="FFFFFF"/>
        </w:rPr>
        <w:t xml:space="preserve">. … </w:t>
      </w:r>
      <w:proofErr w:type="spellStart"/>
      <w:r w:rsidRPr="00B15D1F">
        <w:rPr>
          <w:shd w:val="clear" w:color="auto" w:fill="FFFFFF"/>
        </w:rPr>
        <w:t>докт</w:t>
      </w:r>
      <w:proofErr w:type="spellEnd"/>
      <w:r w:rsidRPr="00B15D1F">
        <w:rPr>
          <w:shd w:val="clear" w:color="auto" w:fill="FFFFFF"/>
        </w:rPr>
        <w:t xml:space="preserve">. </w:t>
      </w:r>
      <w:proofErr w:type="spellStart"/>
      <w:r w:rsidRPr="00B15D1F">
        <w:rPr>
          <w:shd w:val="clear" w:color="auto" w:fill="FFFFFF"/>
        </w:rPr>
        <w:t>юрид</w:t>
      </w:r>
      <w:proofErr w:type="spellEnd"/>
      <w:r w:rsidRPr="00B15D1F">
        <w:rPr>
          <w:shd w:val="clear" w:color="auto" w:fill="FFFFFF"/>
        </w:rPr>
        <w:t>. наук. М., 1996.</w:t>
      </w:r>
      <w:r w:rsidRPr="00B15D1F">
        <w:t xml:space="preserve">; </w:t>
      </w:r>
      <w:r w:rsidRPr="00B15D1F">
        <w:rPr>
          <w:shd w:val="clear" w:color="auto" w:fill="FFFFFF"/>
        </w:rPr>
        <w:t>Гордон</w:t>
      </w:r>
      <w:r w:rsidRPr="00B15D1F">
        <w:t> </w:t>
      </w:r>
      <w:r w:rsidRPr="00B15D1F">
        <w:rPr>
          <w:shd w:val="clear" w:color="auto" w:fill="FFFFFF"/>
        </w:rPr>
        <w:t>Л.A. Социально-экономические права человека: содержание, особенности, значение для России</w:t>
      </w:r>
      <w:r w:rsidRPr="00B15D1F">
        <w:t> </w:t>
      </w:r>
      <w:r w:rsidRPr="00B15D1F">
        <w:rPr>
          <w:shd w:val="clear" w:color="auto" w:fill="FFFFFF"/>
        </w:rPr>
        <w:t xml:space="preserve">// Общественные науки и современность. 1997. № 3.; </w:t>
      </w:r>
      <w:r w:rsidRPr="00B15D1F">
        <w:rPr>
          <w:rStyle w:val="hl"/>
        </w:rPr>
        <w:t>Зиновьев</w:t>
      </w:r>
      <w:r w:rsidRPr="00B15D1F">
        <w:rPr>
          <w:rStyle w:val="apple-converted-space"/>
          <w:shd w:val="clear" w:color="auto" w:fill="FFFFFF"/>
        </w:rPr>
        <w:t> </w:t>
      </w:r>
      <w:r w:rsidRPr="00B15D1F">
        <w:rPr>
          <w:shd w:val="clear" w:color="auto" w:fill="FFFFFF"/>
        </w:rPr>
        <w:t xml:space="preserve">A.B. Конституционное право России. </w:t>
      </w:r>
      <w:r w:rsidRPr="00B15D1F">
        <w:t>–</w:t>
      </w:r>
      <w:r w:rsidRPr="00B15D1F">
        <w:rPr>
          <w:shd w:val="clear" w:color="auto" w:fill="FFFFFF"/>
        </w:rPr>
        <w:t xml:space="preserve"> СПб.: Герда, 2005. 416 с.</w:t>
      </w:r>
      <w:r w:rsidRPr="00B15D1F">
        <w:t xml:space="preserve">; </w:t>
      </w:r>
      <w:proofErr w:type="spellStart"/>
      <w:r w:rsidRPr="00B15D1F">
        <w:t>Карташкин</w:t>
      </w:r>
      <w:proofErr w:type="spellEnd"/>
      <w:r w:rsidRPr="00B15D1F">
        <w:t> В.А. Права человека в международном и внутригосударственном праве. М.: ИГП РАН, 1995.;</w:t>
      </w:r>
      <w:r w:rsidRPr="00B15D1F">
        <w:rPr>
          <w:rStyle w:val="hl"/>
        </w:rPr>
        <w:t>Комкова</w:t>
      </w:r>
      <w:r w:rsidRPr="00B15D1F">
        <w:rPr>
          <w:rStyle w:val="apple-converted-space"/>
          <w:shd w:val="clear" w:color="auto" w:fill="FFFFFF"/>
        </w:rPr>
        <w:t> </w:t>
      </w:r>
      <w:r w:rsidRPr="00B15D1F">
        <w:rPr>
          <w:shd w:val="clear" w:color="auto" w:fill="FFFFFF"/>
        </w:rPr>
        <w:t>Г.Н. Реализация принципа равноправия в национальной политике Российского государства</w:t>
      </w:r>
      <w:r w:rsidRPr="00B15D1F">
        <w:t> </w:t>
      </w:r>
      <w:r w:rsidRPr="00B15D1F">
        <w:rPr>
          <w:shd w:val="clear" w:color="auto" w:fill="FFFFFF"/>
        </w:rPr>
        <w:t xml:space="preserve">// Правовая политика и правовая жизнь. 2001. – № 3.; </w:t>
      </w:r>
      <w:r w:rsidRPr="00B15D1F">
        <w:rPr>
          <w:rStyle w:val="hl"/>
        </w:rPr>
        <w:t>Лукашева</w:t>
      </w:r>
      <w:r w:rsidRPr="00B15D1F">
        <w:rPr>
          <w:rStyle w:val="apple-converted-space"/>
          <w:shd w:val="clear" w:color="auto" w:fill="FFFFFF"/>
        </w:rPr>
        <w:t> </w:t>
      </w:r>
      <w:r w:rsidRPr="00B15D1F">
        <w:rPr>
          <w:shd w:val="clear" w:color="auto" w:fill="FFFFFF"/>
        </w:rPr>
        <w:t>Е.А. Эффективность юридических механизмов защиты прав человека: политические, экономические и социально-психологические аспекты.</w:t>
      </w:r>
      <w:r w:rsidRPr="00B15D1F">
        <w:t> </w:t>
      </w:r>
      <w:r w:rsidRPr="00B15D1F">
        <w:rPr>
          <w:shd w:val="clear" w:color="auto" w:fill="FFFFFF"/>
        </w:rPr>
        <w:t>// Государство и право. 1994. – № 10</w:t>
      </w:r>
      <w:r w:rsidRPr="00B15D1F">
        <w:t xml:space="preserve">; </w:t>
      </w:r>
      <w:proofErr w:type="spellStart"/>
      <w:r w:rsidRPr="00B15D1F">
        <w:t>Матузов</w:t>
      </w:r>
      <w:proofErr w:type="spellEnd"/>
      <w:r w:rsidRPr="00B15D1F">
        <w:t xml:space="preserve"> Н.И. Правовая система и личность. Саратов. 1987; </w:t>
      </w:r>
      <w:proofErr w:type="spellStart"/>
      <w:r w:rsidRPr="00B15D1F">
        <w:rPr>
          <w:rStyle w:val="hl"/>
        </w:rPr>
        <w:t>Нерсесянц</w:t>
      </w:r>
      <w:proofErr w:type="spellEnd"/>
      <w:r w:rsidRPr="00B15D1F">
        <w:rPr>
          <w:rStyle w:val="apple-converted-space"/>
        </w:rPr>
        <w:t> </w:t>
      </w:r>
      <w:r w:rsidRPr="00B15D1F">
        <w:t xml:space="preserve">B.C. История идей правовой государственности. – М., 1993. – 16 с.; </w:t>
      </w:r>
      <w:proofErr w:type="spellStart"/>
      <w:r w:rsidRPr="00B15D1F">
        <w:rPr>
          <w:rStyle w:val="hl"/>
        </w:rPr>
        <w:t>Нерсесянц</w:t>
      </w:r>
      <w:proofErr w:type="spellEnd"/>
      <w:r w:rsidRPr="00B15D1F">
        <w:rPr>
          <w:rStyle w:val="apple-converted-space"/>
        </w:rPr>
        <w:t> </w:t>
      </w:r>
      <w:r w:rsidRPr="00B15D1F">
        <w:t>B.C. Права человека в истории политической и правовой мысли (от древности до</w:t>
      </w:r>
      <w:r w:rsidRPr="00B15D1F">
        <w:rPr>
          <w:rStyle w:val="apple-converted-space"/>
        </w:rPr>
        <w:t> </w:t>
      </w:r>
      <w:r w:rsidRPr="00B15D1F">
        <w:rPr>
          <w:rStyle w:val="hl"/>
        </w:rPr>
        <w:t>декларации</w:t>
      </w:r>
      <w:r w:rsidRPr="00B15D1F">
        <w:rPr>
          <w:rStyle w:val="apple-converted-space"/>
        </w:rPr>
        <w:t> </w:t>
      </w:r>
      <w:r w:rsidRPr="00B15D1F">
        <w:t xml:space="preserve">1789 г.) // Права человека в истории человечества и в современном мире. Отв. ред. </w:t>
      </w:r>
      <w:r w:rsidRPr="00B15D1F">
        <w:rPr>
          <w:rStyle w:val="hl"/>
        </w:rPr>
        <w:t>Лукашева</w:t>
      </w:r>
      <w:r w:rsidRPr="00B15D1F">
        <w:rPr>
          <w:rStyle w:val="apple-converted-space"/>
        </w:rPr>
        <w:t> </w:t>
      </w:r>
      <w:r w:rsidRPr="00B15D1F">
        <w:t xml:space="preserve">Е.А. – М., 1989. 147 с.; </w:t>
      </w:r>
      <w:proofErr w:type="spellStart"/>
      <w:r w:rsidRPr="00B15D1F">
        <w:rPr>
          <w:rStyle w:val="hl"/>
        </w:rPr>
        <w:t>Нерсесянц</w:t>
      </w:r>
      <w:proofErr w:type="spellEnd"/>
      <w:r w:rsidRPr="00B15D1F">
        <w:rPr>
          <w:rStyle w:val="apple-converted-space"/>
        </w:rPr>
        <w:t> </w:t>
      </w:r>
      <w:r w:rsidRPr="00B15D1F">
        <w:t>B.C. Общая теория права и государства: Учебник для вузов. – М., 539 с.</w:t>
      </w:r>
    </w:p>
  </w:footnote>
  <w:footnote w:id="5">
    <w:p w:rsidR="00C155D5" w:rsidRDefault="00C155D5" w:rsidP="00391C5A">
      <w:pPr>
        <w:pStyle w:val="a4"/>
        <w:jc w:val="both"/>
      </w:pPr>
      <w:r w:rsidRPr="00B15D1F">
        <w:rPr>
          <w:rStyle w:val="ab"/>
          <w:sz w:val="24"/>
          <w:szCs w:val="24"/>
        </w:rPr>
        <w:footnoteRef/>
      </w:r>
      <w:r w:rsidRPr="00B15D1F">
        <w:rPr>
          <w:rStyle w:val="apple-converted-space"/>
          <w:sz w:val="24"/>
          <w:szCs w:val="24"/>
        </w:rPr>
        <w:t> </w:t>
      </w:r>
      <w:r w:rsidRPr="00B15D1F">
        <w:rPr>
          <w:sz w:val="24"/>
          <w:szCs w:val="24"/>
        </w:rPr>
        <w:t xml:space="preserve">См. например: </w:t>
      </w:r>
      <w:proofErr w:type="spellStart"/>
      <w:r w:rsidRPr="00B15D1F">
        <w:rPr>
          <w:sz w:val="24"/>
          <w:szCs w:val="24"/>
          <w:shd w:val="clear" w:color="auto" w:fill="FFFFFF"/>
        </w:rPr>
        <w:t>Аккаева</w:t>
      </w:r>
      <w:proofErr w:type="spellEnd"/>
      <w:r w:rsidRPr="00B15D1F">
        <w:rPr>
          <w:rStyle w:val="apple-converted-space"/>
          <w:sz w:val="24"/>
          <w:szCs w:val="24"/>
        </w:rPr>
        <w:t> </w:t>
      </w:r>
      <w:r w:rsidRPr="00B15D1F">
        <w:rPr>
          <w:sz w:val="24"/>
          <w:szCs w:val="24"/>
          <w:shd w:val="clear" w:color="auto" w:fill="FFFFFF"/>
        </w:rPr>
        <w:t xml:space="preserve">Х.А. Принцип разделения власти </w:t>
      </w:r>
      <w:r w:rsidRPr="00B15D1F">
        <w:rPr>
          <w:sz w:val="24"/>
          <w:szCs w:val="24"/>
        </w:rPr>
        <w:t>–</w:t>
      </w:r>
      <w:r w:rsidRPr="00B15D1F">
        <w:rPr>
          <w:sz w:val="24"/>
          <w:szCs w:val="24"/>
          <w:shd w:val="clear" w:color="auto" w:fill="FFFFFF"/>
        </w:rPr>
        <w:t xml:space="preserve"> конституционная основа построения и функционирования государственного механизма в России </w:t>
      </w:r>
      <w:proofErr w:type="spellStart"/>
      <w:r w:rsidRPr="00B15D1F">
        <w:rPr>
          <w:sz w:val="24"/>
          <w:szCs w:val="24"/>
        </w:rPr>
        <w:t>дис</w:t>
      </w:r>
      <w:proofErr w:type="spellEnd"/>
      <w:r w:rsidRPr="00B15D1F">
        <w:rPr>
          <w:sz w:val="24"/>
          <w:szCs w:val="24"/>
        </w:rPr>
        <w:t xml:space="preserve">. ... канд. </w:t>
      </w:r>
      <w:proofErr w:type="spellStart"/>
      <w:r w:rsidRPr="00B15D1F">
        <w:rPr>
          <w:sz w:val="24"/>
          <w:szCs w:val="24"/>
        </w:rPr>
        <w:t>юрид</w:t>
      </w:r>
      <w:proofErr w:type="spellEnd"/>
      <w:r w:rsidRPr="00B15D1F">
        <w:rPr>
          <w:sz w:val="24"/>
          <w:szCs w:val="24"/>
        </w:rPr>
        <w:t xml:space="preserve">. наук. – СПб., 2005. 196 </w:t>
      </w:r>
      <w:r w:rsidRPr="00B15D1F">
        <w:rPr>
          <w:sz w:val="24"/>
          <w:szCs w:val="24"/>
          <w:lang w:val="en-US"/>
        </w:rPr>
        <w:t>c</w:t>
      </w:r>
      <w:r w:rsidRPr="00B15D1F">
        <w:rPr>
          <w:sz w:val="24"/>
          <w:szCs w:val="24"/>
        </w:rPr>
        <w:t xml:space="preserve">.; </w:t>
      </w:r>
      <w:r w:rsidRPr="00B15D1F">
        <w:rPr>
          <w:rStyle w:val="hl"/>
          <w:sz w:val="24"/>
          <w:szCs w:val="24"/>
        </w:rPr>
        <w:t>Вельский</w:t>
      </w:r>
      <w:r w:rsidRPr="00B15D1F">
        <w:rPr>
          <w:rStyle w:val="apple-converted-space"/>
          <w:sz w:val="24"/>
          <w:szCs w:val="24"/>
          <w:shd w:val="clear" w:color="auto" w:fill="FFFFFF"/>
        </w:rPr>
        <w:t> </w:t>
      </w:r>
      <w:r w:rsidRPr="00B15D1F">
        <w:rPr>
          <w:sz w:val="24"/>
          <w:szCs w:val="24"/>
          <w:shd w:val="clear" w:color="auto" w:fill="FFFFFF"/>
        </w:rPr>
        <w:t xml:space="preserve">К.С. Разделение властей и ответственность в государственном управлении. – М., 1990; </w:t>
      </w:r>
      <w:r w:rsidRPr="00B15D1F">
        <w:rPr>
          <w:rStyle w:val="hl"/>
          <w:sz w:val="24"/>
          <w:szCs w:val="24"/>
        </w:rPr>
        <w:t>Ворошилов</w:t>
      </w:r>
      <w:r w:rsidRPr="00B15D1F">
        <w:rPr>
          <w:rStyle w:val="apple-converted-space"/>
          <w:sz w:val="24"/>
          <w:szCs w:val="24"/>
          <w:shd w:val="clear" w:color="auto" w:fill="FFFFFF"/>
        </w:rPr>
        <w:t> </w:t>
      </w:r>
      <w:r w:rsidRPr="00B15D1F">
        <w:rPr>
          <w:sz w:val="24"/>
          <w:szCs w:val="24"/>
          <w:shd w:val="clear" w:color="auto" w:fill="FFFFFF"/>
        </w:rPr>
        <w:t xml:space="preserve">H.H. Критический обзор учения о разделении властей. Ярославль, 1871; </w:t>
      </w:r>
      <w:r w:rsidRPr="00B15D1F">
        <w:rPr>
          <w:rStyle w:val="hl"/>
          <w:sz w:val="24"/>
          <w:szCs w:val="24"/>
        </w:rPr>
        <w:t>Жилин</w:t>
      </w:r>
      <w:r w:rsidRPr="00B15D1F">
        <w:rPr>
          <w:rStyle w:val="apple-converted-space"/>
          <w:sz w:val="24"/>
          <w:szCs w:val="24"/>
          <w:shd w:val="clear" w:color="auto" w:fill="FFFFFF"/>
        </w:rPr>
        <w:t> </w:t>
      </w:r>
      <w:r w:rsidRPr="00B15D1F">
        <w:rPr>
          <w:sz w:val="24"/>
          <w:szCs w:val="24"/>
          <w:shd w:val="clear" w:color="auto" w:fill="FFFFFF"/>
        </w:rPr>
        <w:t xml:space="preserve">A.A. Учебник государственного права: (Пособие к лекциям). Петроград, 1916; </w:t>
      </w:r>
      <w:proofErr w:type="spellStart"/>
      <w:r w:rsidRPr="00B15D1F">
        <w:rPr>
          <w:rStyle w:val="hl"/>
          <w:sz w:val="24"/>
          <w:szCs w:val="24"/>
        </w:rPr>
        <w:t>Зорькин</w:t>
      </w:r>
      <w:proofErr w:type="spellEnd"/>
      <w:r w:rsidRPr="00B15D1F">
        <w:rPr>
          <w:rStyle w:val="apple-converted-space"/>
          <w:sz w:val="24"/>
          <w:szCs w:val="24"/>
          <w:shd w:val="clear" w:color="auto" w:fill="FFFFFF"/>
        </w:rPr>
        <w:t> </w:t>
      </w:r>
      <w:r w:rsidRPr="00B15D1F">
        <w:rPr>
          <w:sz w:val="24"/>
          <w:szCs w:val="24"/>
          <w:shd w:val="clear" w:color="auto" w:fill="FFFFFF"/>
        </w:rPr>
        <w:t xml:space="preserve">В.Д. Основные ветви государственной власти: их разграничение и соотношение. Социалистическое правовое государство: концепция и пути реализации. – М., МГУ, 1990; </w:t>
      </w:r>
      <w:proofErr w:type="spellStart"/>
      <w:r w:rsidRPr="00B15D1F">
        <w:rPr>
          <w:rStyle w:val="hl"/>
          <w:sz w:val="24"/>
          <w:szCs w:val="24"/>
        </w:rPr>
        <w:t>Кокошкин</w:t>
      </w:r>
      <w:proofErr w:type="spellEnd"/>
      <w:r w:rsidRPr="00B15D1F">
        <w:rPr>
          <w:rStyle w:val="apple-converted-space"/>
          <w:sz w:val="24"/>
          <w:szCs w:val="24"/>
          <w:shd w:val="clear" w:color="auto" w:fill="FFFFFF"/>
        </w:rPr>
        <w:t> </w:t>
      </w:r>
      <w:r w:rsidRPr="00B15D1F">
        <w:rPr>
          <w:sz w:val="24"/>
          <w:szCs w:val="24"/>
          <w:shd w:val="clear" w:color="auto" w:fill="FFFFFF"/>
        </w:rPr>
        <w:t xml:space="preserve">Ф.Ф. Русское государственное право в связи с основными началами общего государственного права. </w:t>
      </w:r>
      <w:proofErr w:type="spellStart"/>
      <w:r w:rsidRPr="00B15D1F">
        <w:rPr>
          <w:sz w:val="24"/>
          <w:szCs w:val="24"/>
          <w:shd w:val="clear" w:color="auto" w:fill="FFFFFF"/>
        </w:rPr>
        <w:t>Вып</w:t>
      </w:r>
      <w:proofErr w:type="spellEnd"/>
      <w:r w:rsidRPr="00B15D1F">
        <w:rPr>
          <w:sz w:val="24"/>
          <w:szCs w:val="24"/>
          <w:shd w:val="clear" w:color="auto" w:fill="FFFFFF"/>
        </w:rPr>
        <w:t xml:space="preserve">. 1. М., 1908; </w:t>
      </w:r>
      <w:r w:rsidRPr="00B15D1F">
        <w:rPr>
          <w:rStyle w:val="hl"/>
          <w:sz w:val="24"/>
          <w:szCs w:val="24"/>
        </w:rPr>
        <w:t>Коркунов</w:t>
      </w:r>
      <w:r w:rsidRPr="00B15D1F">
        <w:rPr>
          <w:rStyle w:val="apple-converted-space"/>
          <w:sz w:val="24"/>
          <w:szCs w:val="24"/>
        </w:rPr>
        <w:t> </w:t>
      </w:r>
      <w:r w:rsidRPr="00B15D1F">
        <w:rPr>
          <w:sz w:val="24"/>
          <w:szCs w:val="24"/>
        </w:rPr>
        <w:t xml:space="preserve">Н. М. Русское государственное право. Т. II. – СПб., 1913; </w:t>
      </w:r>
      <w:r w:rsidRPr="00B15D1F">
        <w:rPr>
          <w:rStyle w:val="hl"/>
          <w:sz w:val="24"/>
          <w:szCs w:val="24"/>
        </w:rPr>
        <w:t>Коркунов</w:t>
      </w:r>
      <w:r w:rsidRPr="00B15D1F">
        <w:rPr>
          <w:rStyle w:val="apple-converted-space"/>
          <w:sz w:val="24"/>
          <w:szCs w:val="24"/>
        </w:rPr>
        <w:t> </w:t>
      </w:r>
      <w:r w:rsidRPr="00B15D1F">
        <w:rPr>
          <w:sz w:val="24"/>
          <w:szCs w:val="24"/>
        </w:rPr>
        <w:t xml:space="preserve">Н.М. Лекции по общей теории права. Изд. 9-е. – СПб., 1914; </w:t>
      </w:r>
      <w:r w:rsidRPr="00B15D1F">
        <w:rPr>
          <w:rStyle w:val="hl"/>
          <w:sz w:val="24"/>
          <w:szCs w:val="24"/>
        </w:rPr>
        <w:t>Козлова</w:t>
      </w:r>
      <w:r w:rsidRPr="00B15D1F">
        <w:rPr>
          <w:rStyle w:val="apple-converted-space"/>
          <w:sz w:val="24"/>
          <w:szCs w:val="24"/>
          <w:shd w:val="clear" w:color="auto" w:fill="FFFFFF"/>
        </w:rPr>
        <w:t> </w:t>
      </w:r>
      <w:r w:rsidRPr="00B15D1F">
        <w:rPr>
          <w:sz w:val="24"/>
          <w:szCs w:val="24"/>
          <w:shd w:val="clear" w:color="auto" w:fill="FFFFFF"/>
        </w:rPr>
        <w:t xml:space="preserve">Е.И., </w:t>
      </w:r>
      <w:proofErr w:type="spellStart"/>
      <w:r w:rsidRPr="00B15D1F">
        <w:rPr>
          <w:sz w:val="24"/>
          <w:szCs w:val="24"/>
          <w:shd w:val="clear" w:color="auto" w:fill="FFFFFF"/>
        </w:rPr>
        <w:t>Кутафин</w:t>
      </w:r>
      <w:proofErr w:type="spellEnd"/>
      <w:r w:rsidRPr="00B15D1F">
        <w:rPr>
          <w:rStyle w:val="apple-converted-space"/>
          <w:sz w:val="24"/>
          <w:szCs w:val="24"/>
        </w:rPr>
        <w:t> </w:t>
      </w:r>
      <w:r w:rsidRPr="00B15D1F">
        <w:rPr>
          <w:sz w:val="24"/>
          <w:szCs w:val="24"/>
          <w:shd w:val="clear" w:color="auto" w:fill="FFFFFF"/>
        </w:rPr>
        <w:t xml:space="preserve">O.E. Конституционное право России: учеб. </w:t>
      </w:r>
      <w:r w:rsidRPr="00B15D1F">
        <w:rPr>
          <w:sz w:val="24"/>
          <w:szCs w:val="24"/>
        </w:rPr>
        <w:t xml:space="preserve">– </w:t>
      </w:r>
      <w:r w:rsidRPr="00B15D1F">
        <w:rPr>
          <w:sz w:val="24"/>
          <w:szCs w:val="24"/>
          <w:shd w:val="clear" w:color="auto" w:fill="FFFFFF"/>
        </w:rPr>
        <w:t xml:space="preserve">4-е изд., </w:t>
      </w:r>
      <w:proofErr w:type="spellStart"/>
      <w:r w:rsidRPr="00B15D1F">
        <w:rPr>
          <w:sz w:val="24"/>
          <w:szCs w:val="24"/>
          <w:shd w:val="clear" w:color="auto" w:fill="FFFFFF"/>
        </w:rPr>
        <w:t>перераб</w:t>
      </w:r>
      <w:proofErr w:type="spellEnd"/>
      <w:r w:rsidRPr="00B15D1F">
        <w:rPr>
          <w:sz w:val="24"/>
          <w:szCs w:val="24"/>
          <w:shd w:val="clear" w:color="auto" w:fill="FFFFFF"/>
        </w:rPr>
        <w:t>. и доп. – М., 2006;</w:t>
      </w:r>
      <w:r w:rsidRPr="00B15D1F">
        <w:rPr>
          <w:rStyle w:val="hl"/>
          <w:sz w:val="24"/>
          <w:szCs w:val="24"/>
        </w:rPr>
        <w:t>Кряжков</w:t>
      </w:r>
      <w:r w:rsidRPr="00B15D1F">
        <w:rPr>
          <w:rStyle w:val="apple-converted-space"/>
          <w:sz w:val="24"/>
          <w:szCs w:val="24"/>
          <w:shd w:val="clear" w:color="auto" w:fill="FFFFFF"/>
        </w:rPr>
        <w:t> </w:t>
      </w:r>
      <w:r w:rsidRPr="00B15D1F">
        <w:rPr>
          <w:sz w:val="24"/>
          <w:szCs w:val="24"/>
          <w:shd w:val="clear" w:color="auto" w:fill="FFFFFF"/>
        </w:rPr>
        <w:t xml:space="preserve">В.А. Конституционное правосудие в субъектах Российской Федерации. </w:t>
      </w:r>
      <w:r w:rsidRPr="00B15D1F">
        <w:rPr>
          <w:sz w:val="24"/>
          <w:szCs w:val="24"/>
        </w:rPr>
        <w:t>–</w:t>
      </w:r>
      <w:r w:rsidR="00EB220D" w:rsidRPr="00EB220D">
        <w:rPr>
          <w:sz w:val="24"/>
          <w:szCs w:val="24"/>
        </w:rPr>
        <w:t xml:space="preserve"> </w:t>
      </w:r>
      <w:r w:rsidRPr="00B15D1F">
        <w:rPr>
          <w:sz w:val="24"/>
          <w:szCs w:val="24"/>
          <w:shd w:val="clear" w:color="auto" w:fill="FFFFFF"/>
        </w:rPr>
        <w:t>М.: Формула права, 1999; Лещева</w:t>
      </w:r>
      <w:r w:rsidRPr="00B15D1F">
        <w:rPr>
          <w:rStyle w:val="apple-converted-space"/>
          <w:sz w:val="24"/>
          <w:szCs w:val="24"/>
        </w:rPr>
        <w:t> </w:t>
      </w:r>
      <w:r w:rsidRPr="00B15D1F">
        <w:rPr>
          <w:sz w:val="24"/>
          <w:szCs w:val="24"/>
          <w:shd w:val="clear" w:color="auto" w:fill="FFFFFF"/>
        </w:rPr>
        <w:t xml:space="preserve">Е.С. Принцип разделения властей в системе органов государственной власти субъектов Российской Федерации: </w:t>
      </w:r>
      <w:proofErr w:type="spellStart"/>
      <w:r w:rsidRPr="00B15D1F">
        <w:rPr>
          <w:sz w:val="24"/>
          <w:szCs w:val="24"/>
        </w:rPr>
        <w:t>дис</w:t>
      </w:r>
      <w:proofErr w:type="spellEnd"/>
      <w:r w:rsidRPr="00B15D1F">
        <w:rPr>
          <w:sz w:val="24"/>
          <w:szCs w:val="24"/>
        </w:rPr>
        <w:t xml:space="preserve">. ... канд. </w:t>
      </w:r>
      <w:proofErr w:type="spellStart"/>
      <w:r w:rsidRPr="00B15D1F">
        <w:rPr>
          <w:sz w:val="24"/>
          <w:szCs w:val="24"/>
        </w:rPr>
        <w:t>юрид</w:t>
      </w:r>
      <w:proofErr w:type="spellEnd"/>
      <w:r w:rsidRPr="00B15D1F">
        <w:rPr>
          <w:sz w:val="24"/>
          <w:szCs w:val="24"/>
        </w:rPr>
        <w:t xml:space="preserve">. наук. – М., 2009. 241 </w:t>
      </w:r>
      <w:r w:rsidRPr="00B15D1F">
        <w:rPr>
          <w:sz w:val="24"/>
          <w:szCs w:val="24"/>
          <w:lang w:val="en-US"/>
        </w:rPr>
        <w:t>c</w:t>
      </w:r>
      <w:r w:rsidRPr="00B15D1F">
        <w:rPr>
          <w:sz w:val="24"/>
          <w:szCs w:val="24"/>
        </w:rPr>
        <w:t xml:space="preserve">.; </w:t>
      </w:r>
      <w:proofErr w:type="spellStart"/>
      <w:r w:rsidRPr="00B15D1F">
        <w:rPr>
          <w:rStyle w:val="hl"/>
          <w:sz w:val="24"/>
          <w:szCs w:val="24"/>
        </w:rPr>
        <w:t>Манов</w:t>
      </w:r>
      <w:proofErr w:type="spellEnd"/>
      <w:r w:rsidRPr="00B15D1F">
        <w:rPr>
          <w:rStyle w:val="apple-converted-space"/>
          <w:sz w:val="24"/>
          <w:szCs w:val="24"/>
        </w:rPr>
        <w:t> </w:t>
      </w:r>
      <w:r w:rsidRPr="00B15D1F">
        <w:rPr>
          <w:sz w:val="24"/>
          <w:szCs w:val="24"/>
        </w:rPr>
        <w:t xml:space="preserve">Г.Н. Теория права и государства. – М, </w:t>
      </w:r>
      <w:proofErr w:type="spellStart"/>
      <w:r w:rsidRPr="00B15D1F">
        <w:rPr>
          <w:sz w:val="24"/>
          <w:szCs w:val="24"/>
        </w:rPr>
        <w:t>Юристъ</w:t>
      </w:r>
      <w:proofErr w:type="spellEnd"/>
      <w:r w:rsidRPr="00B15D1F">
        <w:rPr>
          <w:sz w:val="24"/>
          <w:szCs w:val="24"/>
        </w:rPr>
        <w:t xml:space="preserve">, 1996; </w:t>
      </w:r>
      <w:r w:rsidRPr="00B15D1F">
        <w:rPr>
          <w:rStyle w:val="hl"/>
          <w:sz w:val="24"/>
          <w:szCs w:val="24"/>
        </w:rPr>
        <w:t>Мишин</w:t>
      </w:r>
      <w:r w:rsidRPr="00B15D1F">
        <w:rPr>
          <w:rStyle w:val="apple-converted-space"/>
          <w:sz w:val="24"/>
          <w:szCs w:val="24"/>
        </w:rPr>
        <w:t> </w:t>
      </w:r>
      <w:r w:rsidRPr="00B15D1F">
        <w:rPr>
          <w:sz w:val="24"/>
          <w:szCs w:val="24"/>
        </w:rPr>
        <w:t xml:space="preserve">A.A. Принцип разделения властей в Конституционном механизме США. – М., Наука, 1994; Монтескье Ш. Избранные произведения. – М., 1955; Монтескье Ш.Л. О духе закона. – М.: Мысль, 1999. – 674 с.; </w:t>
      </w:r>
      <w:proofErr w:type="spellStart"/>
      <w:r w:rsidRPr="00B15D1F">
        <w:rPr>
          <w:sz w:val="24"/>
          <w:szCs w:val="24"/>
        </w:rPr>
        <w:t>Топорнин</w:t>
      </w:r>
      <w:proofErr w:type="spellEnd"/>
      <w:r w:rsidRPr="00B15D1F">
        <w:rPr>
          <w:sz w:val="24"/>
          <w:szCs w:val="24"/>
        </w:rPr>
        <w:t> Б.Н. Разделение властей и государственная организация // Разделение властей</w:t>
      </w:r>
      <w:r w:rsidRPr="00B15D1F">
        <w:rPr>
          <w:sz w:val="24"/>
          <w:szCs w:val="24"/>
          <w:shd w:val="clear" w:color="auto" w:fill="FFFFFF"/>
        </w:rPr>
        <w:t xml:space="preserve"> и парламентаризм. – М., 1992.; </w:t>
      </w:r>
      <w:r w:rsidRPr="00B15D1F">
        <w:rPr>
          <w:rStyle w:val="hl"/>
          <w:sz w:val="24"/>
          <w:szCs w:val="24"/>
        </w:rPr>
        <w:t>Чиркин</w:t>
      </w:r>
      <w:r w:rsidRPr="00B15D1F">
        <w:rPr>
          <w:rStyle w:val="apple-converted-space"/>
          <w:sz w:val="24"/>
          <w:szCs w:val="24"/>
        </w:rPr>
        <w:t> </w:t>
      </w:r>
      <w:r w:rsidRPr="00B15D1F">
        <w:rPr>
          <w:sz w:val="24"/>
          <w:szCs w:val="24"/>
        </w:rPr>
        <w:t xml:space="preserve">В.Е. Контрольная власть. // Государство и право, 1994. №7; </w:t>
      </w:r>
      <w:r w:rsidRPr="00B15D1F">
        <w:rPr>
          <w:rStyle w:val="hl"/>
          <w:sz w:val="24"/>
          <w:szCs w:val="24"/>
        </w:rPr>
        <w:t>Чиркин</w:t>
      </w:r>
      <w:r w:rsidRPr="00B15D1F">
        <w:rPr>
          <w:rStyle w:val="apple-converted-space"/>
          <w:sz w:val="24"/>
          <w:szCs w:val="24"/>
        </w:rPr>
        <w:t> </w:t>
      </w:r>
      <w:r w:rsidRPr="00B15D1F">
        <w:rPr>
          <w:sz w:val="24"/>
          <w:szCs w:val="24"/>
        </w:rPr>
        <w:t xml:space="preserve">В.Е. О некоторых проблемах реформы Российской Конституции. // Государство и право. – № 6, 2000; </w:t>
      </w:r>
      <w:r w:rsidRPr="00B15D1F">
        <w:rPr>
          <w:rStyle w:val="hl"/>
          <w:sz w:val="24"/>
          <w:szCs w:val="24"/>
        </w:rPr>
        <w:t>Чиркин</w:t>
      </w:r>
      <w:r w:rsidRPr="00B15D1F">
        <w:rPr>
          <w:rStyle w:val="apple-converted-space"/>
          <w:sz w:val="24"/>
          <w:szCs w:val="24"/>
        </w:rPr>
        <w:t> </w:t>
      </w:r>
      <w:r w:rsidRPr="00B15D1F">
        <w:rPr>
          <w:sz w:val="24"/>
          <w:szCs w:val="24"/>
        </w:rPr>
        <w:t xml:space="preserve">В.Е. Президентская власть. // Государство и право. 1997; </w:t>
      </w:r>
      <w:r w:rsidRPr="00B15D1F">
        <w:rPr>
          <w:rStyle w:val="hl"/>
          <w:sz w:val="24"/>
          <w:szCs w:val="24"/>
        </w:rPr>
        <w:t>Шевцов</w:t>
      </w:r>
      <w:r w:rsidRPr="00B15D1F">
        <w:rPr>
          <w:rStyle w:val="apple-converted-space"/>
          <w:sz w:val="24"/>
          <w:szCs w:val="24"/>
          <w:shd w:val="clear" w:color="auto" w:fill="FFFFFF"/>
        </w:rPr>
        <w:t> </w:t>
      </w:r>
      <w:r w:rsidRPr="00B15D1F">
        <w:rPr>
          <w:sz w:val="24"/>
          <w:szCs w:val="24"/>
          <w:shd w:val="clear" w:color="auto" w:fill="FFFFFF"/>
        </w:rPr>
        <w:t>B.C. Разделение властей в Российской Федерации. Разделение властей «</w:t>
      </w:r>
      <w:r w:rsidRPr="00B15D1F">
        <w:rPr>
          <w:rStyle w:val="hl"/>
          <w:sz w:val="24"/>
          <w:szCs w:val="24"/>
        </w:rPr>
        <w:t>по горизонтали</w:t>
      </w:r>
      <w:r w:rsidRPr="00B15D1F">
        <w:rPr>
          <w:sz w:val="24"/>
          <w:szCs w:val="24"/>
          <w:shd w:val="clear" w:color="auto" w:fill="FFFFFF"/>
        </w:rPr>
        <w:t xml:space="preserve">» – Ч. I. – М., 2004; </w:t>
      </w:r>
      <w:proofErr w:type="spellStart"/>
      <w:r w:rsidRPr="00B15D1F">
        <w:rPr>
          <w:rStyle w:val="hl"/>
          <w:sz w:val="24"/>
          <w:szCs w:val="24"/>
        </w:rPr>
        <w:t>Эбзеев</w:t>
      </w:r>
      <w:proofErr w:type="spellEnd"/>
      <w:r w:rsidRPr="00B15D1F">
        <w:rPr>
          <w:rStyle w:val="apple-converted-space"/>
          <w:sz w:val="24"/>
          <w:szCs w:val="24"/>
          <w:shd w:val="clear" w:color="auto" w:fill="FFFFFF"/>
        </w:rPr>
        <w:t> </w:t>
      </w:r>
      <w:r w:rsidRPr="00B15D1F">
        <w:rPr>
          <w:sz w:val="24"/>
          <w:szCs w:val="24"/>
          <w:shd w:val="clear" w:color="auto" w:fill="FFFFFF"/>
        </w:rPr>
        <w:t>Б.С. Толкование Конституции Конституционным Судом РФ: теоретические и практические проблемы.// Государство и право, 1998, – №5, С.</w:t>
      </w:r>
      <w:r w:rsidR="00406B7F" w:rsidRPr="00406B7F">
        <w:rPr>
          <w:sz w:val="24"/>
          <w:szCs w:val="24"/>
          <w:shd w:val="clear" w:color="auto" w:fill="FFFFFF"/>
        </w:rPr>
        <w:t xml:space="preserve"> </w:t>
      </w:r>
      <w:r w:rsidRPr="00B15D1F">
        <w:rPr>
          <w:sz w:val="24"/>
          <w:szCs w:val="24"/>
          <w:shd w:val="clear" w:color="auto" w:fill="FFFFFF"/>
        </w:rPr>
        <w:t xml:space="preserve">5-12.; </w:t>
      </w:r>
      <w:proofErr w:type="spellStart"/>
      <w:r w:rsidRPr="00B15D1F">
        <w:rPr>
          <w:sz w:val="24"/>
          <w:szCs w:val="24"/>
          <w:shd w:val="clear" w:color="auto" w:fill="FFFFFF"/>
        </w:rPr>
        <w:t>Энтин</w:t>
      </w:r>
      <w:proofErr w:type="spellEnd"/>
      <w:r w:rsidRPr="00B15D1F">
        <w:rPr>
          <w:rStyle w:val="apple-converted-space"/>
          <w:sz w:val="24"/>
          <w:szCs w:val="24"/>
        </w:rPr>
        <w:t> </w:t>
      </w:r>
      <w:r w:rsidRPr="00B15D1F">
        <w:rPr>
          <w:sz w:val="24"/>
          <w:szCs w:val="24"/>
          <w:shd w:val="clear" w:color="auto" w:fill="FFFFFF"/>
        </w:rPr>
        <w:t>Л.M. Разделение властей: опыт современных государств. – М.: 1995. – 263 с.</w:t>
      </w:r>
    </w:p>
  </w:footnote>
  <w:footnote w:id="6">
    <w:p w:rsidR="00C155D5" w:rsidRDefault="00C155D5" w:rsidP="00391C5A">
      <w:pPr>
        <w:pStyle w:val="a4"/>
        <w:jc w:val="both"/>
      </w:pPr>
      <w:r w:rsidRPr="00B15D1F">
        <w:rPr>
          <w:rStyle w:val="ab"/>
          <w:sz w:val="24"/>
          <w:szCs w:val="24"/>
        </w:rPr>
        <w:footnoteRef/>
      </w:r>
      <w:r w:rsidRPr="00B15D1F">
        <w:rPr>
          <w:rStyle w:val="apple-converted-space"/>
          <w:sz w:val="24"/>
          <w:szCs w:val="24"/>
        </w:rPr>
        <w:t> </w:t>
      </w:r>
      <w:r w:rsidRPr="00B15D1F">
        <w:rPr>
          <w:sz w:val="24"/>
          <w:szCs w:val="24"/>
        </w:rPr>
        <w:t>См., например:</w:t>
      </w:r>
      <w:r w:rsidRPr="00B15D1F">
        <w:rPr>
          <w:rStyle w:val="apple-converted-space"/>
          <w:sz w:val="24"/>
          <w:szCs w:val="24"/>
        </w:rPr>
        <w:t> </w:t>
      </w:r>
      <w:r w:rsidRPr="00B15D1F">
        <w:rPr>
          <w:rStyle w:val="hl"/>
          <w:sz w:val="24"/>
          <w:szCs w:val="24"/>
        </w:rPr>
        <w:t>Безруков</w:t>
      </w:r>
      <w:r w:rsidRPr="00B15D1F">
        <w:rPr>
          <w:rStyle w:val="apple-converted-space"/>
          <w:sz w:val="24"/>
          <w:szCs w:val="24"/>
        </w:rPr>
        <w:t> </w:t>
      </w:r>
      <w:r w:rsidRPr="00B15D1F">
        <w:rPr>
          <w:sz w:val="24"/>
          <w:szCs w:val="24"/>
        </w:rPr>
        <w:t xml:space="preserve">А.В. Конституционно-правовые аспекты взаимодействия Российской Федерации и субъектов Российской Федерации: </w:t>
      </w:r>
      <w:proofErr w:type="spellStart"/>
      <w:r w:rsidRPr="00B15D1F">
        <w:rPr>
          <w:sz w:val="24"/>
          <w:szCs w:val="24"/>
        </w:rPr>
        <w:t>дис</w:t>
      </w:r>
      <w:proofErr w:type="spellEnd"/>
      <w:r w:rsidRPr="00B15D1F">
        <w:rPr>
          <w:sz w:val="24"/>
          <w:szCs w:val="24"/>
        </w:rPr>
        <w:t xml:space="preserve">. ... канд. </w:t>
      </w:r>
      <w:proofErr w:type="spellStart"/>
      <w:r w:rsidRPr="00B15D1F">
        <w:rPr>
          <w:sz w:val="24"/>
          <w:szCs w:val="24"/>
        </w:rPr>
        <w:t>юрид</w:t>
      </w:r>
      <w:proofErr w:type="spellEnd"/>
      <w:r w:rsidRPr="00B15D1F">
        <w:rPr>
          <w:sz w:val="24"/>
          <w:szCs w:val="24"/>
        </w:rPr>
        <w:t xml:space="preserve">. наук. Екатеринбург, 2001; </w:t>
      </w:r>
      <w:proofErr w:type="spellStart"/>
      <w:r w:rsidRPr="00B15D1F">
        <w:rPr>
          <w:rStyle w:val="hl"/>
          <w:sz w:val="24"/>
          <w:szCs w:val="24"/>
        </w:rPr>
        <w:t>Будаев</w:t>
      </w:r>
      <w:proofErr w:type="spellEnd"/>
      <w:r w:rsidRPr="00B15D1F">
        <w:rPr>
          <w:rStyle w:val="apple-converted-space"/>
          <w:sz w:val="24"/>
          <w:szCs w:val="24"/>
          <w:shd w:val="clear" w:color="auto" w:fill="FFFFFF"/>
        </w:rPr>
        <w:t> </w:t>
      </w:r>
      <w:r w:rsidRPr="00B15D1F">
        <w:rPr>
          <w:sz w:val="24"/>
          <w:szCs w:val="24"/>
          <w:shd w:val="clear" w:color="auto" w:fill="FFFFFF"/>
        </w:rPr>
        <w:t xml:space="preserve">К.А. Взаимоотношения органов государственной власти и судебных органов в субъектах Российской Федерации: </w:t>
      </w:r>
      <w:proofErr w:type="spellStart"/>
      <w:r w:rsidRPr="00B15D1F">
        <w:rPr>
          <w:sz w:val="24"/>
          <w:szCs w:val="24"/>
          <w:shd w:val="clear" w:color="auto" w:fill="FFFFFF"/>
        </w:rPr>
        <w:t>дис</w:t>
      </w:r>
      <w:proofErr w:type="spellEnd"/>
      <w:r w:rsidRPr="00B15D1F">
        <w:rPr>
          <w:sz w:val="24"/>
          <w:szCs w:val="24"/>
          <w:shd w:val="clear" w:color="auto" w:fill="FFFFFF"/>
        </w:rPr>
        <w:t xml:space="preserve">. ... канд. </w:t>
      </w:r>
      <w:proofErr w:type="spellStart"/>
      <w:r w:rsidRPr="00B15D1F">
        <w:rPr>
          <w:sz w:val="24"/>
          <w:szCs w:val="24"/>
          <w:shd w:val="clear" w:color="auto" w:fill="FFFFFF"/>
        </w:rPr>
        <w:t>юрид</w:t>
      </w:r>
      <w:proofErr w:type="spellEnd"/>
      <w:r w:rsidRPr="00B15D1F">
        <w:rPr>
          <w:sz w:val="24"/>
          <w:szCs w:val="24"/>
          <w:shd w:val="clear" w:color="auto" w:fill="FFFFFF"/>
        </w:rPr>
        <w:t xml:space="preserve">. наук. – М., 2005; </w:t>
      </w:r>
      <w:proofErr w:type="spellStart"/>
      <w:r w:rsidRPr="00B15D1F">
        <w:rPr>
          <w:sz w:val="24"/>
          <w:szCs w:val="24"/>
        </w:rPr>
        <w:t>Глигич-Золотарева</w:t>
      </w:r>
      <w:proofErr w:type="spellEnd"/>
      <w:r w:rsidRPr="00B15D1F">
        <w:rPr>
          <w:sz w:val="24"/>
          <w:szCs w:val="24"/>
        </w:rPr>
        <w:t xml:space="preserve"> М.В., </w:t>
      </w:r>
      <w:proofErr w:type="spellStart"/>
      <w:r w:rsidRPr="00B15D1F">
        <w:rPr>
          <w:rStyle w:val="hl"/>
          <w:sz w:val="24"/>
          <w:szCs w:val="24"/>
        </w:rPr>
        <w:t>Хабриева</w:t>
      </w:r>
      <w:proofErr w:type="spellEnd"/>
      <w:r w:rsidRPr="00B15D1F">
        <w:rPr>
          <w:rStyle w:val="apple-converted-space"/>
          <w:sz w:val="24"/>
          <w:szCs w:val="24"/>
        </w:rPr>
        <w:t> </w:t>
      </w:r>
      <w:r w:rsidRPr="00B15D1F">
        <w:rPr>
          <w:sz w:val="24"/>
          <w:szCs w:val="24"/>
        </w:rPr>
        <w:t xml:space="preserve">Т.Я. Взаимодействие законодательных (представительных) органов государственной власти субъектов Российской Федерации с другими органами. – СПб., 2001; </w:t>
      </w:r>
      <w:proofErr w:type="spellStart"/>
      <w:r w:rsidRPr="00B15D1F">
        <w:rPr>
          <w:rStyle w:val="hl"/>
          <w:sz w:val="24"/>
          <w:szCs w:val="24"/>
        </w:rPr>
        <w:t>Гоптарева</w:t>
      </w:r>
      <w:proofErr w:type="spellEnd"/>
      <w:r w:rsidRPr="00B15D1F">
        <w:rPr>
          <w:rStyle w:val="apple-converted-space"/>
          <w:sz w:val="24"/>
          <w:szCs w:val="24"/>
        </w:rPr>
        <w:t> </w:t>
      </w:r>
      <w:r w:rsidRPr="00B15D1F">
        <w:rPr>
          <w:sz w:val="24"/>
          <w:szCs w:val="24"/>
        </w:rPr>
        <w:t xml:space="preserve">И.Б. О некоторых сторонах политики взаимодействия </w:t>
      </w:r>
      <w:proofErr w:type="spellStart"/>
      <w:r w:rsidRPr="00B15D1F">
        <w:rPr>
          <w:sz w:val="24"/>
          <w:szCs w:val="24"/>
        </w:rPr>
        <w:t>разноуровневых</w:t>
      </w:r>
      <w:proofErr w:type="spellEnd"/>
      <w:r w:rsidRPr="00B15D1F">
        <w:rPr>
          <w:sz w:val="24"/>
          <w:szCs w:val="24"/>
        </w:rPr>
        <w:t xml:space="preserve"> структур власти // Право и политика. 2000. № 7;</w:t>
      </w:r>
      <w:r w:rsidRPr="00B15D1F">
        <w:rPr>
          <w:rStyle w:val="hl"/>
          <w:sz w:val="24"/>
          <w:szCs w:val="24"/>
        </w:rPr>
        <w:t>Долгов</w:t>
      </w:r>
      <w:r w:rsidRPr="00B15D1F">
        <w:rPr>
          <w:rStyle w:val="apple-converted-space"/>
          <w:sz w:val="24"/>
          <w:szCs w:val="24"/>
        </w:rPr>
        <w:t> </w:t>
      </w:r>
      <w:r w:rsidRPr="00B15D1F">
        <w:rPr>
          <w:sz w:val="24"/>
          <w:szCs w:val="24"/>
        </w:rPr>
        <w:t>В.М. Политические механизмы взаимодействия центра и регионов Российской Федерации // Полис. 2004. – № 6;</w:t>
      </w:r>
      <w:r w:rsidRPr="00B15D1F">
        <w:rPr>
          <w:rStyle w:val="hl"/>
          <w:sz w:val="24"/>
          <w:szCs w:val="24"/>
        </w:rPr>
        <w:t>Кокотов</w:t>
      </w:r>
      <w:r w:rsidRPr="00B15D1F">
        <w:rPr>
          <w:rStyle w:val="apple-converted-space"/>
          <w:sz w:val="24"/>
          <w:szCs w:val="24"/>
        </w:rPr>
        <w:t> </w:t>
      </w:r>
      <w:r w:rsidRPr="00B15D1F">
        <w:rPr>
          <w:sz w:val="24"/>
          <w:szCs w:val="24"/>
        </w:rPr>
        <w:t>А.Н. Разграничение и согласование полномочий Российской Федерации, субъектов Федерации и их органов государственной власти // Журнал российского права. 2002. – № 8;</w:t>
      </w:r>
      <w:r w:rsidRPr="00B15D1F">
        <w:rPr>
          <w:rStyle w:val="apple-converted-space"/>
          <w:sz w:val="24"/>
          <w:szCs w:val="24"/>
        </w:rPr>
        <w:t> </w:t>
      </w:r>
      <w:r w:rsidRPr="00B15D1F">
        <w:rPr>
          <w:rStyle w:val="hl"/>
          <w:sz w:val="24"/>
          <w:szCs w:val="24"/>
        </w:rPr>
        <w:t>Краснов</w:t>
      </w:r>
      <w:r w:rsidRPr="00B15D1F">
        <w:rPr>
          <w:rStyle w:val="apple-converted-space"/>
          <w:sz w:val="24"/>
          <w:szCs w:val="24"/>
        </w:rPr>
        <w:t> </w:t>
      </w:r>
      <w:r w:rsidRPr="00B15D1F">
        <w:rPr>
          <w:sz w:val="24"/>
          <w:szCs w:val="24"/>
        </w:rPr>
        <w:t>М.А. Зачем разграничивать, когда можно взаимодействовать // Российская газета. 2002.;</w:t>
      </w:r>
      <w:r w:rsidRPr="00B15D1F">
        <w:rPr>
          <w:rStyle w:val="apple-converted-space"/>
          <w:sz w:val="24"/>
          <w:szCs w:val="24"/>
        </w:rPr>
        <w:t> </w:t>
      </w:r>
      <w:r w:rsidRPr="00B15D1F">
        <w:rPr>
          <w:rStyle w:val="hl"/>
          <w:sz w:val="24"/>
          <w:szCs w:val="24"/>
        </w:rPr>
        <w:t>Курманов</w:t>
      </w:r>
      <w:r w:rsidRPr="00B15D1F">
        <w:rPr>
          <w:rStyle w:val="apple-converted-space"/>
          <w:sz w:val="24"/>
          <w:szCs w:val="24"/>
        </w:rPr>
        <w:t> </w:t>
      </w:r>
      <w:r w:rsidRPr="00B15D1F">
        <w:rPr>
          <w:sz w:val="24"/>
          <w:szCs w:val="24"/>
        </w:rPr>
        <w:t>М.М. Возможности влияния субъектов Российской Федерации на процесс законотворчества Федерального Собрания и решения Президента</w:t>
      </w:r>
      <w:r w:rsidRPr="00B15D1F">
        <w:rPr>
          <w:sz w:val="24"/>
          <w:szCs w:val="24"/>
          <w:shd w:val="clear" w:color="auto" w:fill="FFFFFF"/>
        </w:rPr>
        <w:t xml:space="preserve"> Российской Федерации</w:t>
      </w:r>
      <w:r w:rsidRPr="00B15D1F">
        <w:rPr>
          <w:sz w:val="24"/>
          <w:szCs w:val="24"/>
        </w:rPr>
        <w:t> </w:t>
      </w:r>
      <w:r w:rsidRPr="00B15D1F">
        <w:rPr>
          <w:sz w:val="24"/>
          <w:szCs w:val="24"/>
          <w:shd w:val="clear" w:color="auto" w:fill="FFFFFF"/>
        </w:rPr>
        <w:t>// Казанский федералист. 2005. – № 2</w:t>
      </w:r>
      <w:r w:rsidRPr="00B15D1F">
        <w:rPr>
          <w:sz w:val="24"/>
          <w:szCs w:val="24"/>
        </w:rPr>
        <w:t>-</w:t>
      </w:r>
      <w:r w:rsidRPr="00B15D1F">
        <w:rPr>
          <w:sz w:val="24"/>
          <w:szCs w:val="24"/>
          <w:shd w:val="clear" w:color="auto" w:fill="FFFFFF"/>
        </w:rPr>
        <w:t xml:space="preserve">3; </w:t>
      </w:r>
      <w:proofErr w:type="spellStart"/>
      <w:r w:rsidRPr="00B15D1F">
        <w:rPr>
          <w:rStyle w:val="hl"/>
          <w:sz w:val="24"/>
          <w:szCs w:val="24"/>
        </w:rPr>
        <w:t>Лихолетова</w:t>
      </w:r>
      <w:proofErr w:type="spellEnd"/>
      <w:r w:rsidRPr="00B15D1F">
        <w:rPr>
          <w:rStyle w:val="apple-converted-space"/>
          <w:sz w:val="24"/>
          <w:szCs w:val="24"/>
          <w:shd w:val="clear" w:color="auto" w:fill="FFFFFF"/>
        </w:rPr>
        <w:t> </w:t>
      </w:r>
      <w:r w:rsidRPr="00B15D1F">
        <w:rPr>
          <w:sz w:val="24"/>
          <w:szCs w:val="24"/>
          <w:shd w:val="clear" w:color="auto" w:fill="FFFFFF"/>
        </w:rPr>
        <w:t xml:space="preserve">С.В. Федеративное устройство России: взаимодействие органов государственной власти РФ и ее субъектов: </w:t>
      </w:r>
      <w:proofErr w:type="spellStart"/>
      <w:r w:rsidRPr="00B15D1F">
        <w:rPr>
          <w:sz w:val="24"/>
          <w:szCs w:val="24"/>
          <w:shd w:val="clear" w:color="auto" w:fill="FFFFFF"/>
        </w:rPr>
        <w:t>дис</w:t>
      </w:r>
      <w:proofErr w:type="spellEnd"/>
      <w:r w:rsidRPr="00B15D1F">
        <w:rPr>
          <w:sz w:val="24"/>
          <w:szCs w:val="24"/>
          <w:shd w:val="clear" w:color="auto" w:fill="FFFFFF"/>
        </w:rPr>
        <w:t xml:space="preserve">. ...канд. </w:t>
      </w:r>
      <w:proofErr w:type="spellStart"/>
      <w:r w:rsidRPr="00B15D1F">
        <w:rPr>
          <w:sz w:val="24"/>
          <w:szCs w:val="24"/>
          <w:shd w:val="clear" w:color="auto" w:fill="FFFFFF"/>
        </w:rPr>
        <w:t>юрид</w:t>
      </w:r>
      <w:proofErr w:type="spellEnd"/>
      <w:r w:rsidRPr="00B15D1F">
        <w:rPr>
          <w:sz w:val="24"/>
          <w:szCs w:val="24"/>
          <w:shd w:val="clear" w:color="auto" w:fill="FFFFFF"/>
        </w:rPr>
        <w:t>. наук. Челябинск, 2004;</w:t>
      </w:r>
      <w:r w:rsidRPr="00B15D1F">
        <w:rPr>
          <w:sz w:val="24"/>
          <w:szCs w:val="24"/>
        </w:rPr>
        <w:t xml:space="preserve"> Макеев Ю.М. </w:t>
      </w:r>
      <w:r w:rsidRPr="00B15D1F">
        <w:rPr>
          <w:sz w:val="24"/>
          <w:szCs w:val="24"/>
          <w:shd w:val="clear" w:color="auto" w:fill="FFFFFF"/>
        </w:rPr>
        <w:t xml:space="preserve">Взаимодействие федеральных и региональных органов государственной власти в России: проблемы, тенденции развития </w:t>
      </w:r>
      <w:proofErr w:type="spellStart"/>
      <w:r w:rsidRPr="00B15D1F">
        <w:rPr>
          <w:sz w:val="24"/>
          <w:szCs w:val="24"/>
        </w:rPr>
        <w:t>дис</w:t>
      </w:r>
      <w:proofErr w:type="spellEnd"/>
      <w:r w:rsidRPr="00B15D1F">
        <w:rPr>
          <w:sz w:val="24"/>
          <w:szCs w:val="24"/>
        </w:rPr>
        <w:t>. ... канд. полит.наук. – Орел. 2007. – 198 с.</w:t>
      </w:r>
    </w:p>
  </w:footnote>
  <w:footnote w:id="7">
    <w:p w:rsidR="00C155D5" w:rsidRDefault="00C155D5" w:rsidP="00391C5A">
      <w:pPr>
        <w:pStyle w:val="a3"/>
        <w:spacing w:before="0" w:beforeAutospacing="0" w:after="0" w:afterAutospacing="0"/>
        <w:jc w:val="both"/>
      </w:pPr>
      <w:r w:rsidRPr="00B15D1F">
        <w:rPr>
          <w:rStyle w:val="ab"/>
        </w:rPr>
        <w:footnoteRef/>
      </w:r>
      <w:r w:rsidRPr="00B15D1F">
        <w:rPr>
          <w:rStyle w:val="apple-converted-space"/>
        </w:rPr>
        <w:t> </w:t>
      </w:r>
      <w:r w:rsidRPr="00B15D1F">
        <w:t xml:space="preserve">См. например: </w:t>
      </w:r>
      <w:proofErr w:type="spellStart"/>
      <w:r w:rsidRPr="00B15D1F">
        <w:rPr>
          <w:rStyle w:val="hl"/>
        </w:rPr>
        <w:t>Бойцова</w:t>
      </w:r>
      <w:proofErr w:type="spellEnd"/>
      <w:r w:rsidRPr="00B15D1F">
        <w:rPr>
          <w:rStyle w:val="apple-converted-space"/>
          <w:shd w:val="clear" w:color="auto" w:fill="FFFFFF"/>
        </w:rPr>
        <w:t> </w:t>
      </w:r>
      <w:r w:rsidRPr="00B15D1F">
        <w:rPr>
          <w:shd w:val="clear" w:color="auto" w:fill="FFFFFF"/>
        </w:rPr>
        <w:t xml:space="preserve">В.В. Служба защиты прав человека и гражданина. Мировой опыт. </w:t>
      </w:r>
      <w:r w:rsidRPr="00B15D1F">
        <w:t>–</w:t>
      </w:r>
      <w:r w:rsidRPr="00B15D1F">
        <w:rPr>
          <w:shd w:val="clear" w:color="auto" w:fill="FFFFFF"/>
        </w:rPr>
        <w:t xml:space="preserve"> М.: Издательство БЕК, 1996; Захарова</w:t>
      </w:r>
      <w:r w:rsidRPr="00B15D1F">
        <w:t> </w:t>
      </w:r>
      <w:r w:rsidRPr="00B15D1F">
        <w:rPr>
          <w:shd w:val="clear" w:color="auto" w:fill="FFFFFF"/>
        </w:rPr>
        <w:t xml:space="preserve">Л.И. Международные стандарты в области прав человека и роль омбудсмена в их обеспечении: </w:t>
      </w:r>
      <w:proofErr w:type="spellStart"/>
      <w:r w:rsidRPr="00B15D1F">
        <w:t>дис</w:t>
      </w:r>
      <w:proofErr w:type="spellEnd"/>
      <w:r w:rsidRPr="00B15D1F">
        <w:t xml:space="preserve">. ...канд. </w:t>
      </w:r>
      <w:proofErr w:type="spellStart"/>
      <w:r w:rsidRPr="00B15D1F">
        <w:t>юрид</w:t>
      </w:r>
      <w:proofErr w:type="spellEnd"/>
      <w:r w:rsidRPr="00B15D1F">
        <w:t xml:space="preserve">. наук. – М.: 2002. – 258 с.; </w:t>
      </w:r>
      <w:r w:rsidRPr="00B15D1F">
        <w:rPr>
          <w:shd w:val="clear" w:color="auto" w:fill="FFFFFF"/>
          <w:lang w:val="en-US"/>
        </w:rPr>
        <w:t>Gregory</w:t>
      </w:r>
      <w:r w:rsidRPr="00B15D1F">
        <w:t> </w:t>
      </w:r>
      <w:r w:rsidRPr="00B15D1F">
        <w:rPr>
          <w:shd w:val="clear" w:color="auto" w:fill="FFFFFF"/>
          <w:lang w:val="en-US"/>
        </w:rPr>
        <w:t>R</w:t>
      </w:r>
      <w:r w:rsidRPr="00B15D1F">
        <w:rPr>
          <w:shd w:val="clear" w:color="auto" w:fill="FFFFFF"/>
        </w:rPr>
        <w:t xml:space="preserve">., </w:t>
      </w:r>
      <w:proofErr w:type="spellStart"/>
      <w:r w:rsidRPr="00B15D1F">
        <w:rPr>
          <w:shd w:val="clear" w:color="auto" w:fill="FFFFFF"/>
          <w:lang w:val="en-US"/>
        </w:rPr>
        <w:t>Hutchesson</w:t>
      </w:r>
      <w:proofErr w:type="spellEnd"/>
      <w:r w:rsidRPr="00B15D1F">
        <w:t> </w:t>
      </w:r>
      <w:r w:rsidRPr="00B15D1F">
        <w:rPr>
          <w:shd w:val="clear" w:color="auto" w:fill="FFFFFF"/>
          <w:lang w:val="en-US"/>
        </w:rPr>
        <w:t>P</w:t>
      </w:r>
      <w:r w:rsidRPr="00B15D1F">
        <w:rPr>
          <w:shd w:val="clear" w:color="auto" w:fill="FFFFFF"/>
        </w:rPr>
        <w:t xml:space="preserve">. </w:t>
      </w:r>
      <w:r w:rsidRPr="00B15D1F">
        <w:rPr>
          <w:shd w:val="clear" w:color="auto" w:fill="FFFFFF"/>
          <w:lang w:val="en-US"/>
        </w:rPr>
        <w:t>The</w:t>
      </w:r>
      <w:r w:rsidRPr="00B15D1F">
        <w:rPr>
          <w:shd w:val="clear" w:color="auto" w:fill="FFFFFF"/>
        </w:rPr>
        <w:t xml:space="preserve"> </w:t>
      </w:r>
      <w:r w:rsidRPr="00B15D1F">
        <w:rPr>
          <w:shd w:val="clear" w:color="auto" w:fill="FFFFFF"/>
          <w:lang w:val="en-US"/>
        </w:rPr>
        <w:t>Parliamentary</w:t>
      </w:r>
      <w:r w:rsidRPr="00B15D1F">
        <w:rPr>
          <w:shd w:val="clear" w:color="auto" w:fill="FFFFFF"/>
        </w:rPr>
        <w:t xml:space="preserve"> </w:t>
      </w:r>
      <w:r w:rsidRPr="00B15D1F">
        <w:rPr>
          <w:shd w:val="clear" w:color="auto" w:fill="FFFFFF"/>
          <w:lang w:val="en-US"/>
        </w:rPr>
        <w:t>Ombudsman</w:t>
      </w:r>
      <w:r w:rsidRPr="00B15D1F">
        <w:rPr>
          <w:shd w:val="clear" w:color="auto" w:fill="FFFFFF"/>
        </w:rPr>
        <w:t xml:space="preserve">. </w:t>
      </w:r>
      <w:r w:rsidRPr="00B15D1F">
        <w:rPr>
          <w:shd w:val="clear" w:color="auto" w:fill="FFFFFF"/>
          <w:lang w:val="en-US"/>
        </w:rPr>
        <w:t>A</w:t>
      </w:r>
      <w:r w:rsidRPr="00B15D1F">
        <w:rPr>
          <w:shd w:val="clear" w:color="auto" w:fill="FFFFFF"/>
        </w:rPr>
        <w:t xml:space="preserve"> </w:t>
      </w:r>
      <w:r w:rsidRPr="00B15D1F">
        <w:rPr>
          <w:shd w:val="clear" w:color="auto" w:fill="FFFFFF"/>
          <w:lang w:val="en-US"/>
        </w:rPr>
        <w:t>Study</w:t>
      </w:r>
      <w:r w:rsidRPr="00B15D1F">
        <w:rPr>
          <w:shd w:val="clear" w:color="auto" w:fill="FFFFFF"/>
        </w:rPr>
        <w:t xml:space="preserve"> </w:t>
      </w:r>
      <w:r w:rsidRPr="00B15D1F">
        <w:rPr>
          <w:shd w:val="clear" w:color="auto" w:fill="FFFFFF"/>
          <w:lang w:val="en-US"/>
        </w:rPr>
        <w:t>in</w:t>
      </w:r>
      <w:r w:rsidRPr="00B15D1F">
        <w:rPr>
          <w:shd w:val="clear" w:color="auto" w:fill="FFFFFF"/>
        </w:rPr>
        <w:t xml:space="preserve"> </w:t>
      </w:r>
      <w:r w:rsidRPr="00B15D1F">
        <w:rPr>
          <w:shd w:val="clear" w:color="auto" w:fill="FFFFFF"/>
          <w:lang w:val="en-US"/>
        </w:rPr>
        <w:t>the</w:t>
      </w:r>
      <w:r w:rsidRPr="00B15D1F">
        <w:rPr>
          <w:shd w:val="clear" w:color="auto" w:fill="FFFFFF"/>
        </w:rPr>
        <w:t xml:space="preserve"> </w:t>
      </w:r>
      <w:r w:rsidRPr="00B15D1F">
        <w:rPr>
          <w:shd w:val="clear" w:color="auto" w:fill="FFFFFF"/>
          <w:lang w:val="en-US"/>
        </w:rPr>
        <w:t>Control</w:t>
      </w:r>
      <w:r w:rsidRPr="00B15D1F">
        <w:rPr>
          <w:shd w:val="clear" w:color="auto" w:fill="FFFFFF"/>
        </w:rPr>
        <w:t xml:space="preserve"> </w:t>
      </w:r>
      <w:r w:rsidRPr="00B15D1F">
        <w:rPr>
          <w:shd w:val="clear" w:color="auto" w:fill="FFFFFF"/>
          <w:lang w:val="en-US"/>
        </w:rPr>
        <w:t>of</w:t>
      </w:r>
      <w:r w:rsidRPr="00B15D1F">
        <w:rPr>
          <w:shd w:val="clear" w:color="auto" w:fill="FFFFFF"/>
        </w:rPr>
        <w:t xml:space="preserve"> </w:t>
      </w:r>
      <w:r w:rsidRPr="00B15D1F">
        <w:rPr>
          <w:shd w:val="clear" w:color="auto" w:fill="FFFFFF"/>
          <w:lang w:val="en-US"/>
        </w:rPr>
        <w:t>Administrative</w:t>
      </w:r>
      <w:r w:rsidRPr="00B15D1F">
        <w:rPr>
          <w:shd w:val="clear" w:color="auto" w:fill="FFFFFF"/>
        </w:rPr>
        <w:t xml:space="preserve"> </w:t>
      </w:r>
      <w:r w:rsidRPr="00B15D1F">
        <w:rPr>
          <w:shd w:val="clear" w:color="auto" w:fill="FFFFFF"/>
          <w:lang w:val="en-US"/>
        </w:rPr>
        <w:t>Action</w:t>
      </w:r>
      <w:r w:rsidRPr="00B15D1F">
        <w:rPr>
          <w:shd w:val="clear" w:color="auto" w:fill="FFFFFF"/>
        </w:rPr>
        <w:t xml:space="preserve">. </w:t>
      </w:r>
      <w:r w:rsidRPr="00B15D1F">
        <w:t xml:space="preserve">– </w:t>
      </w:r>
      <w:r w:rsidRPr="00B15D1F">
        <w:rPr>
          <w:shd w:val="clear" w:color="auto" w:fill="FFFFFF"/>
          <w:lang w:val="en-US"/>
        </w:rPr>
        <w:t>London</w:t>
      </w:r>
      <w:r w:rsidRPr="00B15D1F">
        <w:rPr>
          <w:shd w:val="clear" w:color="auto" w:fill="FFFFFF"/>
        </w:rPr>
        <w:t xml:space="preserve">: </w:t>
      </w:r>
      <w:proofErr w:type="spellStart"/>
      <w:r w:rsidRPr="00B15D1F">
        <w:rPr>
          <w:shd w:val="clear" w:color="auto" w:fill="FFFFFF"/>
          <w:lang w:val="en-US"/>
        </w:rPr>
        <w:t>Gerge</w:t>
      </w:r>
      <w:proofErr w:type="spellEnd"/>
      <w:r w:rsidRPr="00B15D1F">
        <w:t> </w:t>
      </w:r>
      <w:r w:rsidRPr="00B15D1F">
        <w:rPr>
          <w:shd w:val="clear" w:color="auto" w:fill="FFFFFF"/>
          <w:lang w:val="en-US"/>
        </w:rPr>
        <w:t>Allen</w:t>
      </w:r>
      <w:r w:rsidRPr="00B15D1F">
        <w:rPr>
          <w:shd w:val="clear" w:color="auto" w:fill="FFFFFF"/>
        </w:rPr>
        <w:t xml:space="preserve"> &amp; </w:t>
      </w:r>
      <w:r w:rsidRPr="00B15D1F">
        <w:rPr>
          <w:shd w:val="clear" w:color="auto" w:fill="FFFFFF"/>
          <w:lang w:val="en-US"/>
        </w:rPr>
        <w:t>Unwin</w:t>
      </w:r>
      <w:r w:rsidRPr="00B15D1F">
        <w:rPr>
          <w:shd w:val="clear" w:color="auto" w:fill="FFFFFF"/>
        </w:rPr>
        <w:t xml:space="preserve"> </w:t>
      </w:r>
      <w:r w:rsidRPr="00B15D1F">
        <w:rPr>
          <w:shd w:val="clear" w:color="auto" w:fill="FFFFFF"/>
          <w:lang w:val="en-US"/>
        </w:rPr>
        <w:t>Ltd</w:t>
      </w:r>
      <w:r w:rsidRPr="00B15D1F">
        <w:rPr>
          <w:shd w:val="clear" w:color="auto" w:fill="FFFFFF"/>
        </w:rPr>
        <w:t>., 1975.; Лазарь</w:t>
      </w:r>
      <w:r w:rsidRPr="00B15D1F">
        <w:t> </w:t>
      </w:r>
      <w:r w:rsidRPr="00B15D1F">
        <w:rPr>
          <w:shd w:val="clear" w:color="auto" w:fill="FFFFFF"/>
        </w:rPr>
        <w:t>Л.К. Роль и функции омбудсменов (комиссаров) в международной защите прав человека</w:t>
      </w:r>
      <w:r w:rsidRPr="00B15D1F">
        <w:t xml:space="preserve">: </w:t>
      </w:r>
      <w:proofErr w:type="spellStart"/>
      <w:r w:rsidRPr="00B15D1F">
        <w:t>дис</w:t>
      </w:r>
      <w:proofErr w:type="spellEnd"/>
      <w:r w:rsidRPr="00B15D1F">
        <w:t xml:space="preserve">. ... канд. </w:t>
      </w:r>
      <w:proofErr w:type="spellStart"/>
      <w:r w:rsidRPr="00B15D1F">
        <w:t>юрид</w:t>
      </w:r>
      <w:proofErr w:type="spellEnd"/>
      <w:r w:rsidRPr="00B15D1F">
        <w:t xml:space="preserve">. наук. – М.: 2004. 185 с.; </w:t>
      </w:r>
      <w:proofErr w:type="spellStart"/>
      <w:r w:rsidRPr="00B15D1F">
        <w:rPr>
          <w:shd w:val="clear" w:color="auto" w:fill="FFFFFF"/>
          <w:lang w:val="en-US"/>
        </w:rPr>
        <w:t>Lentowska</w:t>
      </w:r>
      <w:proofErr w:type="spellEnd"/>
      <w:r w:rsidRPr="00B15D1F">
        <w:t> </w:t>
      </w:r>
      <w:r w:rsidRPr="00B15D1F">
        <w:rPr>
          <w:shd w:val="clear" w:color="auto" w:fill="FFFFFF"/>
          <w:lang w:val="en-US"/>
        </w:rPr>
        <w:t>E</w:t>
      </w:r>
      <w:r w:rsidRPr="00B15D1F">
        <w:rPr>
          <w:shd w:val="clear" w:color="auto" w:fill="FFFFFF"/>
        </w:rPr>
        <w:t xml:space="preserve">. </w:t>
      </w:r>
      <w:r w:rsidRPr="00B15D1F">
        <w:rPr>
          <w:shd w:val="clear" w:color="auto" w:fill="FFFFFF"/>
          <w:lang w:val="en-US"/>
        </w:rPr>
        <w:t>Report</w:t>
      </w:r>
      <w:r w:rsidRPr="00B15D1F">
        <w:rPr>
          <w:shd w:val="clear" w:color="auto" w:fill="FFFFFF"/>
        </w:rPr>
        <w:t xml:space="preserve"> </w:t>
      </w:r>
      <w:r w:rsidRPr="00B15D1F">
        <w:rPr>
          <w:shd w:val="clear" w:color="auto" w:fill="FFFFFF"/>
          <w:lang w:val="en-US"/>
        </w:rPr>
        <w:t>on</w:t>
      </w:r>
      <w:r w:rsidRPr="00B15D1F">
        <w:rPr>
          <w:shd w:val="clear" w:color="auto" w:fill="FFFFFF"/>
        </w:rPr>
        <w:t xml:space="preserve"> </w:t>
      </w:r>
      <w:r w:rsidRPr="00B15D1F">
        <w:rPr>
          <w:shd w:val="clear" w:color="auto" w:fill="FFFFFF"/>
          <w:lang w:val="en-US"/>
        </w:rPr>
        <w:t>the</w:t>
      </w:r>
      <w:r w:rsidRPr="00B15D1F">
        <w:rPr>
          <w:shd w:val="clear" w:color="auto" w:fill="FFFFFF"/>
        </w:rPr>
        <w:t xml:space="preserve"> «</w:t>
      </w:r>
      <w:r w:rsidRPr="00B15D1F">
        <w:rPr>
          <w:shd w:val="clear" w:color="auto" w:fill="FFFFFF"/>
          <w:lang w:val="en-US"/>
        </w:rPr>
        <w:t>Ombudsmen</w:t>
      </w:r>
      <w:r w:rsidRPr="00B15D1F">
        <w:rPr>
          <w:shd w:val="clear" w:color="auto" w:fill="FFFFFF"/>
        </w:rPr>
        <w:t xml:space="preserve"> </w:t>
      </w:r>
      <w:r w:rsidRPr="00B15D1F">
        <w:rPr>
          <w:shd w:val="clear" w:color="auto" w:fill="FFFFFF"/>
          <w:lang w:val="en-US"/>
        </w:rPr>
        <w:t>in</w:t>
      </w:r>
      <w:r w:rsidRPr="00B15D1F">
        <w:rPr>
          <w:shd w:val="clear" w:color="auto" w:fill="FFFFFF"/>
        </w:rPr>
        <w:t xml:space="preserve"> </w:t>
      </w:r>
      <w:r w:rsidRPr="00B15D1F">
        <w:rPr>
          <w:shd w:val="clear" w:color="auto" w:fill="FFFFFF"/>
          <w:lang w:val="en-US"/>
        </w:rPr>
        <w:t>the</w:t>
      </w:r>
      <w:r w:rsidRPr="00B15D1F">
        <w:rPr>
          <w:shd w:val="clear" w:color="auto" w:fill="FFFFFF"/>
        </w:rPr>
        <w:t xml:space="preserve"> </w:t>
      </w:r>
      <w:r w:rsidRPr="00B15D1F">
        <w:rPr>
          <w:shd w:val="clear" w:color="auto" w:fill="FFFFFF"/>
          <w:lang w:val="en-US"/>
        </w:rPr>
        <w:t>countries</w:t>
      </w:r>
      <w:r w:rsidRPr="00B15D1F">
        <w:rPr>
          <w:shd w:val="clear" w:color="auto" w:fill="FFFFFF"/>
        </w:rPr>
        <w:t xml:space="preserve"> </w:t>
      </w:r>
      <w:r w:rsidRPr="00B15D1F">
        <w:rPr>
          <w:shd w:val="clear" w:color="auto" w:fill="FFFFFF"/>
          <w:lang w:val="en-US"/>
        </w:rPr>
        <w:t>of</w:t>
      </w:r>
      <w:r w:rsidRPr="00B15D1F">
        <w:rPr>
          <w:shd w:val="clear" w:color="auto" w:fill="FFFFFF"/>
        </w:rPr>
        <w:t xml:space="preserve"> </w:t>
      </w:r>
      <w:r w:rsidRPr="00B15D1F">
        <w:rPr>
          <w:shd w:val="clear" w:color="auto" w:fill="FFFFFF"/>
          <w:lang w:val="en-US"/>
        </w:rPr>
        <w:t>Central</w:t>
      </w:r>
      <w:r w:rsidRPr="00B15D1F">
        <w:rPr>
          <w:shd w:val="clear" w:color="auto" w:fill="FFFFFF"/>
        </w:rPr>
        <w:t xml:space="preserve"> </w:t>
      </w:r>
      <w:r w:rsidRPr="00B15D1F">
        <w:rPr>
          <w:shd w:val="clear" w:color="auto" w:fill="FFFFFF"/>
          <w:lang w:val="en-US"/>
        </w:rPr>
        <w:t>and</w:t>
      </w:r>
      <w:r w:rsidRPr="00B15D1F">
        <w:rPr>
          <w:shd w:val="clear" w:color="auto" w:fill="FFFFFF"/>
        </w:rPr>
        <w:t xml:space="preserve"> </w:t>
      </w:r>
      <w:r w:rsidRPr="00B15D1F">
        <w:rPr>
          <w:shd w:val="clear" w:color="auto" w:fill="FFFFFF"/>
          <w:lang w:val="en-US"/>
        </w:rPr>
        <w:t>Easter</w:t>
      </w:r>
      <w:r w:rsidRPr="00B15D1F">
        <w:rPr>
          <w:shd w:val="clear" w:color="auto" w:fill="FFFFFF"/>
        </w:rPr>
        <w:t xml:space="preserve"> </w:t>
      </w:r>
      <w:r w:rsidRPr="00B15D1F">
        <w:rPr>
          <w:shd w:val="clear" w:color="auto" w:fill="FFFFFF"/>
          <w:lang w:val="en-US"/>
        </w:rPr>
        <w:t>Europe</w:t>
      </w:r>
      <w:r w:rsidRPr="00B15D1F">
        <w:rPr>
          <w:shd w:val="clear" w:color="auto" w:fill="FFFFFF"/>
        </w:rPr>
        <w:t xml:space="preserve">», </w:t>
      </w:r>
      <w:r w:rsidRPr="00B15D1F">
        <w:rPr>
          <w:shd w:val="clear" w:color="auto" w:fill="FFFFFF"/>
          <w:lang w:val="en-US"/>
        </w:rPr>
        <w:t>in</w:t>
      </w:r>
      <w:r w:rsidRPr="00B15D1F">
        <w:rPr>
          <w:shd w:val="clear" w:color="auto" w:fill="FFFFFF"/>
        </w:rPr>
        <w:t xml:space="preserve"> </w:t>
      </w:r>
      <w:r w:rsidRPr="00B15D1F">
        <w:rPr>
          <w:shd w:val="clear" w:color="auto" w:fill="FFFFFF"/>
          <w:lang w:val="en-US"/>
        </w:rPr>
        <w:t>Commissioner</w:t>
      </w:r>
      <w:r w:rsidRPr="00B15D1F">
        <w:rPr>
          <w:shd w:val="clear" w:color="auto" w:fill="FFFFFF"/>
        </w:rPr>
        <w:t xml:space="preserve"> </w:t>
      </w:r>
      <w:r w:rsidRPr="00B15D1F">
        <w:rPr>
          <w:shd w:val="clear" w:color="auto" w:fill="FFFFFF"/>
          <w:lang w:val="en-US"/>
        </w:rPr>
        <w:t>for</w:t>
      </w:r>
      <w:r w:rsidRPr="00B15D1F">
        <w:rPr>
          <w:shd w:val="clear" w:color="auto" w:fill="FFFFFF"/>
        </w:rPr>
        <w:t xml:space="preserve"> </w:t>
      </w:r>
      <w:r w:rsidRPr="00B15D1F">
        <w:rPr>
          <w:shd w:val="clear" w:color="auto" w:fill="FFFFFF"/>
          <w:lang w:val="en-US"/>
        </w:rPr>
        <w:t>Civil</w:t>
      </w:r>
      <w:r w:rsidRPr="00B15D1F">
        <w:rPr>
          <w:shd w:val="clear" w:color="auto" w:fill="FFFFFF"/>
        </w:rPr>
        <w:t xml:space="preserve"> </w:t>
      </w:r>
      <w:r w:rsidRPr="00B15D1F">
        <w:rPr>
          <w:shd w:val="clear" w:color="auto" w:fill="FFFFFF"/>
          <w:lang w:val="en-US"/>
        </w:rPr>
        <w:t>Rights</w:t>
      </w:r>
      <w:r w:rsidRPr="00B15D1F">
        <w:rPr>
          <w:shd w:val="clear" w:color="auto" w:fill="FFFFFF"/>
        </w:rPr>
        <w:t xml:space="preserve"> </w:t>
      </w:r>
      <w:r w:rsidRPr="00B15D1F">
        <w:rPr>
          <w:shd w:val="clear" w:color="auto" w:fill="FFFFFF"/>
          <w:lang w:val="en-US"/>
        </w:rPr>
        <w:t>Protection</w:t>
      </w:r>
      <w:r w:rsidRPr="00B15D1F">
        <w:rPr>
          <w:shd w:val="clear" w:color="auto" w:fill="FFFFFF"/>
        </w:rPr>
        <w:t xml:space="preserve"> </w:t>
      </w:r>
      <w:r w:rsidRPr="00B15D1F">
        <w:t xml:space="preserve">– </w:t>
      </w:r>
      <w:r w:rsidRPr="00B15D1F">
        <w:rPr>
          <w:shd w:val="clear" w:color="auto" w:fill="FFFFFF"/>
          <w:lang w:val="en-US"/>
        </w:rPr>
        <w:t>Materials</w:t>
      </w:r>
      <w:r w:rsidRPr="00B15D1F">
        <w:rPr>
          <w:shd w:val="clear" w:color="auto" w:fill="FFFFFF"/>
        </w:rPr>
        <w:t xml:space="preserve">, 1992.; </w:t>
      </w:r>
      <w:proofErr w:type="spellStart"/>
      <w:r w:rsidRPr="00B15D1F">
        <w:rPr>
          <w:rStyle w:val="hl"/>
        </w:rPr>
        <w:t>Радюшина</w:t>
      </w:r>
      <w:proofErr w:type="spellEnd"/>
      <w:r w:rsidRPr="00B15D1F">
        <w:rPr>
          <w:rStyle w:val="apple-converted-space"/>
          <w:shd w:val="clear" w:color="auto" w:fill="FFFFFF"/>
        </w:rPr>
        <w:t> </w:t>
      </w:r>
      <w:r w:rsidRPr="00B15D1F">
        <w:rPr>
          <w:shd w:val="clear" w:color="auto" w:fill="FFFFFF"/>
        </w:rPr>
        <w:t xml:space="preserve">Е. Институт </w:t>
      </w:r>
      <w:proofErr w:type="spellStart"/>
      <w:r w:rsidRPr="00B15D1F">
        <w:rPr>
          <w:shd w:val="clear" w:color="auto" w:fill="FFFFFF"/>
        </w:rPr>
        <w:t>омбудсмана</w:t>
      </w:r>
      <w:proofErr w:type="spellEnd"/>
      <w:r w:rsidRPr="00B15D1F">
        <w:rPr>
          <w:shd w:val="clear" w:color="auto" w:fill="FFFFFF"/>
        </w:rPr>
        <w:t>: зарубежный опыт</w:t>
      </w:r>
      <w:r w:rsidRPr="00B15D1F">
        <w:t> </w:t>
      </w:r>
      <w:r w:rsidRPr="00B15D1F">
        <w:rPr>
          <w:shd w:val="clear" w:color="auto" w:fill="FFFFFF"/>
        </w:rPr>
        <w:t>// На пути к региональному</w:t>
      </w:r>
      <w:r w:rsidRPr="00B15D1F">
        <w:rPr>
          <w:rStyle w:val="apple-converted-space"/>
          <w:shd w:val="clear" w:color="auto" w:fill="FFFFFF"/>
        </w:rPr>
        <w:t xml:space="preserve"> </w:t>
      </w:r>
      <w:r w:rsidRPr="00B15D1F">
        <w:rPr>
          <w:rStyle w:val="hl"/>
        </w:rPr>
        <w:t>Уполномоченному</w:t>
      </w:r>
      <w:r w:rsidRPr="00B15D1F">
        <w:rPr>
          <w:rStyle w:val="apple-converted-space"/>
          <w:shd w:val="clear" w:color="auto" w:fill="FFFFFF"/>
        </w:rPr>
        <w:t xml:space="preserve"> </w:t>
      </w:r>
      <w:r w:rsidRPr="00B15D1F">
        <w:rPr>
          <w:shd w:val="clear" w:color="auto" w:fill="FFFFFF"/>
        </w:rPr>
        <w:t>по правам человека // Под ред. А.Ю.</w:t>
      </w:r>
      <w:r w:rsidRPr="00B15D1F">
        <w:t> </w:t>
      </w:r>
      <w:proofErr w:type="spellStart"/>
      <w:r w:rsidRPr="00B15D1F">
        <w:rPr>
          <w:shd w:val="clear" w:color="auto" w:fill="FFFFFF"/>
        </w:rPr>
        <w:t>Сунгурова</w:t>
      </w:r>
      <w:proofErr w:type="spellEnd"/>
      <w:r w:rsidRPr="00B15D1F">
        <w:rPr>
          <w:shd w:val="clear" w:color="auto" w:fill="FFFFFF"/>
        </w:rPr>
        <w:t xml:space="preserve">. – СПб.: 2000. </w:t>
      </w:r>
      <w:r w:rsidRPr="00B15D1F">
        <w:t>–</w:t>
      </w:r>
      <w:r w:rsidRPr="00B15D1F">
        <w:rPr>
          <w:shd w:val="clear" w:color="auto" w:fill="FFFFFF"/>
        </w:rPr>
        <w:t xml:space="preserve"> С. 10</w:t>
      </w:r>
      <w:r w:rsidRPr="00B15D1F">
        <w:t>-</w:t>
      </w:r>
      <w:r w:rsidRPr="00B15D1F">
        <w:rPr>
          <w:shd w:val="clear" w:color="auto" w:fill="FFFFFF"/>
        </w:rPr>
        <w:t xml:space="preserve">42.; </w:t>
      </w:r>
      <w:r w:rsidRPr="00B15D1F">
        <w:rPr>
          <w:rStyle w:val="hl"/>
        </w:rPr>
        <w:t>Соколов</w:t>
      </w:r>
      <w:r w:rsidRPr="00B15D1F">
        <w:rPr>
          <w:rStyle w:val="apple-converted-space"/>
          <w:shd w:val="clear" w:color="auto" w:fill="FFFFFF"/>
        </w:rPr>
        <w:t> </w:t>
      </w:r>
      <w:r w:rsidRPr="00B15D1F">
        <w:rPr>
          <w:shd w:val="clear" w:color="auto" w:fill="FFFFFF"/>
        </w:rPr>
        <w:t xml:space="preserve">А.Н., </w:t>
      </w:r>
      <w:proofErr w:type="spellStart"/>
      <w:r w:rsidRPr="00B15D1F">
        <w:rPr>
          <w:shd w:val="clear" w:color="auto" w:fill="FFFFFF"/>
        </w:rPr>
        <w:t>Трумпель</w:t>
      </w:r>
      <w:proofErr w:type="spellEnd"/>
      <w:r w:rsidRPr="00B15D1F">
        <w:t> </w:t>
      </w:r>
      <w:r w:rsidRPr="00B15D1F">
        <w:rPr>
          <w:shd w:val="clear" w:color="auto" w:fill="FFFFFF"/>
        </w:rPr>
        <w:t>К.Б. Парламентский</w:t>
      </w:r>
      <w:r w:rsidRPr="00B15D1F">
        <w:rPr>
          <w:rStyle w:val="apple-converted-space"/>
          <w:shd w:val="clear" w:color="auto" w:fill="FFFFFF"/>
        </w:rPr>
        <w:t> </w:t>
      </w:r>
      <w:r w:rsidRPr="00B15D1F">
        <w:rPr>
          <w:rStyle w:val="hl"/>
        </w:rPr>
        <w:t>омбудсмен</w:t>
      </w:r>
      <w:r w:rsidRPr="00B15D1F">
        <w:rPr>
          <w:shd w:val="clear" w:color="auto" w:fill="FFFFFF"/>
        </w:rPr>
        <w:t xml:space="preserve">: генезис, функционирование, тенденции развития. </w:t>
      </w:r>
      <w:r w:rsidRPr="00B15D1F">
        <w:t>–</w:t>
      </w:r>
      <w:r w:rsidRPr="00B15D1F">
        <w:rPr>
          <w:shd w:val="clear" w:color="auto" w:fill="FFFFFF"/>
        </w:rPr>
        <w:t xml:space="preserve"> Калининград: Балтийский институт Экономики и финансов, 2000.; </w:t>
      </w:r>
      <w:r w:rsidRPr="00B15D1F">
        <w:t xml:space="preserve">Тимофеев М.Т. Институт </w:t>
      </w:r>
      <w:proofErr w:type="spellStart"/>
      <w:r w:rsidRPr="00B15D1F">
        <w:t>омбудсмана</w:t>
      </w:r>
      <w:proofErr w:type="spellEnd"/>
      <w:r w:rsidRPr="00B15D1F">
        <w:t xml:space="preserve"> в Великобритании и Ирландии: контроль, основанный на сотрудничестве. – М.: Новая юстиция, 2006. 208 с.; </w:t>
      </w:r>
      <w:proofErr w:type="spellStart"/>
      <w:r w:rsidRPr="00B15D1F">
        <w:t>Хиль-Роблес</w:t>
      </w:r>
      <w:proofErr w:type="spellEnd"/>
      <w:r w:rsidRPr="00B15D1F">
        <w:t xml:space="preserve"> А. Парламентский контроль за администрацией (институт омбудсмена). – </w:t>
      </w:r>
      <w:r w:rsidRPr="00B15D1F">
        <w:rPr>
          <w:lang w:val="en-US"/>
        </w:rPr>
        <w:t>M</w:t>
      </w:r>
      <w:r w:rsidRPr="00B15D1F">
        <w:t>.: Московская школа политических исследований, 2004. – 360 с.</w:t>
      </w:r>
    </w:p>
  </w:footnote>
  <w:footnote w:id="8">
    <w:p w:rsidR="00C155D5" w:rsidRDefault="00C155D5" w:rsidP="00391C5A">
      <w:pPr>
        <w:pStyle w:val="a3"/>
        <w:spacing w:before="0" w:beforeAutospacing="0" w:after="0" w:afterAutospacing="0"/>
        <w:jc w:val="both"/>
      </w:pPr>
      <w:r w:rsidRPr="00B15D1F">
        <w:rPr>
          <w:rStyle w:val="ab"/>
        </w:rPr>
        <w:footnoteRef/>
      </w:r>
      <w:r w:rsidRPr="00B15D1F">
        <w:rPr>
          <w:rStyle w:val="apple-converted-space"/>
        </w:rPr>
        <w:t> </w:t>
      </w:r>
      <w:r w:rsidRPr="00B15D1F">
        <w:t xml:space="preserve">См. например: </w:t>
      </w:r>
      <w:proofErr w:type="spellStart"/>
      <w:r w:rsidRPr="00B15D1F">
        <w:rPr>
          <w:rStyle w:val="hl"/>
        </w:rPr>
        <w:t>Башимов</w:t>
      </w:r>
      <w:proofErr w:type="spellEnd"/>
      <w:r w:rsidRPr="00B15D1F">
        <w:rPr>
          <w:rStyle w:val="apple-converted-space"/>
          <w:shd w:val="clear" w:color="auto" w:fill="FFFFFF"/>
        </w:rPr>
        <w:t> </w:t>
      </w:r>
      <w:r w:rsidRPr="00B15D1F">
        <w:rPr>
          <w:shd w:val="clear" w:color="auto" w:fill="FFFFFF"/>
        </w:rPr>
        <w:t>М.С. Институт Уполномоченного по правам человека в России</w:t>
      </w:r>
      <w:r w:rsidRPr="00B15D1F">
        <w:rPr>
          <w:rStyle w:val="apple-converted-space"/>
          <w:shd w:val="clear" w:color="auto" w:fill="FFFFFF"/>
        </w:rPr>
        <w:t> </w:t>
      </w:r>
      <w:r w:rsidRPr="00B15D1F">
        <w:rPr>
          <w:shd w:val="clear" w:color="auto" w:fill="FFFFFF"/>
        </w:rPr>
        <w:t xml:space="preserve">// </w:t>
      </w:r>
      <w:r w:rsidRPr="00B15D1F">
        <w:rPr>
          <w:rStyle w:val="hl"/>
        </w:rPr>
        <w:t>Представительная</w:t>
      </w:r>
      <w:r w:rsidRPr="00B15D1F">
        <w:rPr>
          <w:rStyle w:val="apple-converted-space"/>
          <w:shd w:val="clear" w:color="auto" w:fill="FFFFFF"/>
        </w:rPr>
        <w:t> </w:t>
      </w:r>
      <w:r w:rsidRPr="00B15D1F">
        <w:rPr>
          <w:shd w:val="clear" w:color="auto" w:fill="FFFFFF"/>
        </w:rPr>
        <w:t xml:space="preserve">власть. 1997. </w:t>
      </w:r>
      <w:r w:rsidRPr="00B15D1F">
        <w:t>–</w:t>
      </w:r>
      <w:r w:rsidRPr="00B15D1F">
        <w:rPr>
          <w:shd w:val="clear" w:color="auto" w:fill="FFFFFF"/>
        </w:rPr>
        <w:t xml:space="preserve"> № 2-3. </w:t>
      </w:r>
      <w:r w:rsidRPr="00B15D1F">
        <w:t>–</w:t>
      </w:r>
      <w:r w:rsidRPr="00B15D1F">
        <w:rPr>
          <w:shd w:val="clear" w:color="auto" w:fill="FFFFFF"/>
        </w:rPr>
        <w:t xml:space="preserve"> С. 50</w:t>
      </w:r>
      <w:r w:rsidRPr="00B15D1F">
        <w:t>–</w:t>
      </w:r>
      <w:r w:rsidRPr="00B15D1F">
        <w:rPr>
          <w:shd w:val="clear" w:color="auto" w:fill="FFFFFF"/>
        </w:rPr>
        <w:t xml:space="preserve">60; </w:t>
      </w:r>
      <w:proofErr w:type="spellStart"/>
      <w:r w:rsidRPr="00B15D1F">
        <w:rPr>
          <w:rStyle w:val="hl"/>
        </w:rPr>
        <w:t>Бойцова</w:t>
      </w:r>
      <w:proofErr w:type="spellEnd"/>
      <w:r w:rsidRPr="00B15D1F">
        <w:rPr>
          <w:rStyle w:val="apple-converted-space"/>
          <w:shd w:val="clear" w:color="auto" w:fill="FFFFFF"/>
        </w:rPr>
        <w:t> </w:t>
      </w:r>
      <w:r w:rsidRPr="00B15D1F">
        <w:rPr>
          <w:shd w:val="clear" w:color="auto" w:fill="FFFFFF"/>
        </w:rPr>
        <w:t xml:space="preserve">В.В. Формирование института </w:t>
      </w:r>
      <w:proofErr w:type="spellStart"/>
      <w:r w:rsidRPr="00B15D1F">
        <w:rPr>
          <w:shd w:val="clear" w:color="auto" w:fill="FFFFFF"/>
        </w:rPr>
        <w:t>омбудсмана</w:t>
      </w:r>
      <w:proofErr w:type="spellEnd"/>
      <w:r w:rsidRPr="00B15D1F">
        <w:rPr>
          <w:shd w:val="clear" w:color="auto" w:fill="FFFFFF"/>
        </w:rPr>
        <w:t xml:space="preserve"> в России // Известия вузов.</w:t>
      </w:r>
      <w:r w:rsidRPr="00B15D1F">
        <w:rPr>
          <w:rStyle w:val="apple-converted-space"/>
          <w:shd w:val="clear" w:color="auto" w:fill="FFFFFF"/>
        </w:rPr>
        <w:t> </w:t>
      </w:r>
      <w:r w:rsidRPr="00B15D1F">
        <w:rPr>
          <w:rStyle w:val="hl"/>
        </w:rPr>
        <w:t>Правоведение</w:t>
      </w:r>
      <w:r w:rsidRPr="00B15D1F">
        <w:rPr>
          <w:shd w:val="clear" w:color="auto" w:fill="FFFFFF"/>
        </w:rPr>
        <w:t xml:space="preserve">. 1994. </w:t>
      </w:r>
      <w:r w:rsidRPr="00B15D1F">
        <w:t>–</w:t>
      </w:r>
      <w:r w:rsidRPr="00B15D1F">
        <w:rPr>
          <w:shd w:val="clear" w:color="auto" w:fill="FFFFFF"/>
        </w:rPr>
        <w:t xml:space="preserve"> № 5</w:t>
      </w:r>
      <w:r w:rsidRPr="00B15D1F">
        <w:t>–</w:t>
      </w:r>
      <w:r w:rsidRPr="00B15D1F">
        <w:rPr>
          <w:shd w:val="clear" w:color="auto" w:fill="FFFFFF"/>
        </w:rPr>
        <w:t xml:space="preserve">6. </w:t>
      </w:r>
      <w:r w:rsidRPr="00B15D1F">
        <w:t>–</w:t>
      </w:r>
      <w:r w:rsidRPr="00B15D1F">
        <w:rPr>
          <w:shd w:val="clear" w:color="auto" w:fill="FFFFFF"/>
        </w:rPr>
        <w:t xml:space="preserve"> С. 67</w:t>
      </w:r>
      <w:r w:rsidRPr="00B15D1F">
        <w:t>–</w:t>
      </w:r>
      <w:r w:rsidRPr="00B15D1F">
        <w:rPr>
          <w:shd w:val="clear" w:color="auto" w:fill="FFFFFF"/>
        </w:rPr>
        <w:t xml:space="preserve">80; </w:t>
      </w:r>
      <w:r w:rsidRPr="00B15D1F">
        <w:rPr>
          <w:rStyle w:val="hl"/>
        </w:rPr>
        <w:t>Комарова</w:t>
      </w:r>
      <w:r w:rsidRPr="00B15D1F">
        <w:rPr>
          <w:rStyle w:val="apple-converted-space"/>
          <w:shd w:val="clear" w:color="auto" w:fill="FFFFFF"/>
        </w:rPr>
        <w:t> </w:t>
      </w:r>
      <w:r w:rsidRPr="00B15D1F">
        <w:rPr>
          <w:shd w:val="clear" w:color="auto" w:fill="FFFFFF"/>
        </w:rPr>
        <w:t xml:space="preserve">В.В. Уполномоченный по правам человека в Российской Федерации // Государство и право. 1999. </w:t>
      </w:r>
      <w:r w:rsidRPr="00B15D1F">
        <w:t>–</w:t>
      </w:r>
      <w:r w:rsidRPr="00B15D1F">
        <w:rPr>
          <w:shd w:val="clear" w:color="auto" w:fill="FFFFFF"/>
        </w:rPr>
        <w:t xml:space="preserve"> № 9. </w:t>
      </w:r>
      <w:r w:rsidRPr="00B15D1F">
        <w:t>–</w:t>
      </w:r>
      <w:r w:rsidRPr="00B15D1F">
        <w:rPr>
          <w:shd w:val="clear" w:color="auto" w:fill="FFFFFF"/>
        </w:rPr>
        <w:t xml:space="preserve"> С. 21</w:t>
      </w:r>
      <w:r w:rsidRPr="00B15D1F">
        <w:t>–</w:t>
      </w:r>
      <w:r w:rsidRPr="00B15D1F">
        <w:rPr>
          <w:shd w:val="clear" w:color="auto" w:fill="FFFFFF"/>
        </w:rPr>
        <w:t>31; Майоров</w:t>
      </w:r>
      <w:r w:rsidRPr="00B15D1F">
        <w:t> </w:t>
      </w:r>
      <w:r w:rsidRPr="00B15D1F">
        <w:rPr>
          <w:shd w:val="clear" w:color="auto" w:fill="FFFFFF"/>
        </w:rPr>
        <w:t xml:space="preserve">А.Г. Формирование правового института </w:t>
      </w:r>
      <w:proofErr w:type="spellStart"/>
      <w:r w:rsidRPr="00B15D1F">
        <w:rPr>
          <w:shd w:val="clear" w:color="auto" w:fill="FFFFFF"/>
        </w:rPr>
        <w:t>омбудсмана</w:t>
      </w:r>
      <w:proofErr w:type="spellEnd"/>
      <w:r w:rsidRPr="00B15D1F">
        <w:rPr>
          <w:shd w:val="clear" w:color="auto" w:fill="FFFFFF"/>
        </w:rPr>
        <w:t xml:space="preserve"> (Уполномоченного по правам человека) в России и за рубежом: </w:t>
      </w:r>
      <w:proofErr w:type="spellStart"/>
      <w:r w:rsidRPr="00B15D1F">
        <w:t>дис</w:t>
      </w:r>
      <w:proofErr w:type="spellEnd"/>
      <w:r w:rsidRPr="00B15D1F">
        <w:t xml:space="preserve">. ... канд. </w:t>
      </w:r>
      <w:proofErr w:type="spellStart"/>
      <w:r w:rsidRPr="00B15D1F">
        <w:t>юрид</w:t>
      </w:r>
      <w:proofErr w:type="spellEnd"/>
      <w:r w:rsidRPr="00B15D1F">
        <w:t xml:space="preserve">. наук. СПб: 2002. –257 с; </w:t>
      </w:r>
      <w:r w:rsidRPr="00B15D1F">
        <w:rPr>
          <w:shd w:val="clear" w:color="auto" w:fill="FFFFFF"/>
        </w:rPr>
        <w:t>Новикова</w:t>
      </w:r>
      <w:r w:rsidRPr="00B15D1F">
        <w:t> </w:t>
      </w:r>
      <w:r w:rsidRPr="00B15D1F">
        <w:rPr>
          <w:shd w:val="clear" w:color="auto" w:fill="FFFFFF"/>
        </w:rPr>
        <w:t xml:space="preserve">А.Е. Институт уполномоченного по правам человека в Российской Федерации: историко-правовой и теоретико-правовой аспекты: </w:t>
      </w:r>
      <w:proofErr w:type="spellStart"/>
      <w:r w:rsidRPr="00B15D1F">
        <w:t>дис</w:t>
      </w:r>
      <w:proofErr w:type="spellEnd"/>
      <w:r w:rsidRPr="00B15D1F">
        <w:t xml:space="preserve">. ... канд. </w:t>
      </w:r>
      <w:proofErr w:type="spellStart"/>
      <w:r w:rsidRPr="00B15D1F">
        <w:t>юрид</w:t>
      </w:r>
      <w:proofErr w:type="spellEnd"/>
      <w:r w:rsidRPr="00B15D1F">
        <w:t xml:space="preserve">. наук. СПб.: 2007. – 200 с; </w:t>
      </w:r>
      <w:proofErr w:type="spellStart"/>
      <w:r w:rsidRPr="00B15D1F">
        <w:rPr>
          <w:rStyle w:val="hl"/>
        </w:rPr>
        <w:t>Хаманева</w:t>
      </w:r>
      <w:proofErr w:type="spellEnd"/>
      <w:r w:rsidRPr="00B15D1F">
        <w:rPr>
          <w:rStyle w:val="apple-converted-space"/>
          <w:shd w:val="clear" w:color="auto" w:fill="FFFFFF"/>
        </w:rPr>
        <w:t> </w:t>
      </w:r>
      <w:r w:rsidRPr="00B15D1F">
        <w:rPr>
          <w:shd w:val="clear" w:color="auto" w:fill="FFFFFF"/>
        </w:rPr>
        <w:t>Н.Ю. Уполномоченный по правам человека</w:t>
      </w:r>
      <w:r w:rsidRPr="00B15D1F">
        <w:rPr>
          <w:rStyle w:val="apple-converted-space"/>
          <w:shd w:val="clear" w:color="auto" w:fill="FFFFFF"/>
        </w:rPr>
        <w:t> </w:t>
      </w:r>
      <w:r w:rsidRPr="00B15D1F">
        <w:rPr>
          <w:rStyle w:val="hl"/>
        </w:rPr>
        <w:t>защитник</w:t>
      </w:r>
      <w:r w:rsidRPr="00B15D1F">
        <w:rPr>
          <w:rStyle w:val="apple-converted-space"/>
          <w:shd w:val="clear" w:color="auto" w:fill="FFFFFF"/>
        </w:rPr>
        <w:t> </w:t>
      </w:r>
      <w:r w:rsidRPr="00B15D1F">
        <w:rPr>
          <w:shd w:val="clear" w:color="auto" w:fill="FFFFFF"/>
        </w:rPr>
        <w:t xml:space="preserve">прав граждан. М., 1998. </w:t>
      </w:r>
      <w:r w:rsidRPr="00B15D1F">
        <w:t>–</w:t>
      </w:r>
      <w:r w:rsidRPr="00B15D1F">
        <w:rPr>
          <w:shd w:val="clear" w:color="auto" w:fill="FFFFFF"/>
        </w:rPr>
        <w:t xml:space="preserve"> 80 с.; </w:t>
      </w:r>
      <w:proofErr w:type="spellStart"/>
      <w:r w:rsidRPr="00B15D1F">
        <w:rPr>
          <w:shd w:val="clear" w:color="auto" w:fill="FFFFFF"/>
        </w:rPr>
        <w:t>Шеенков</w:t>
      </w:r>
      <w:proofErr w:type="spellEnd"/>
      <w:r w:rsidRPr="00B15D1F">
        <w:t> </w:t>
      </w:r>
      <w:r w:rsidRPr="00B15D1F">
        <w:rPr>
          <w:shd w:val="clear" w:color="auto" w:fill="FFFFFF"/>
        </w:rPr>
        <w:t xml:space="preserve">О.А. Становление конституционного института Уполномоченного по правам человека в Российской Федерации: </w:t>
      </w:r>
      <w:proofErr w:type="spellStart"/>
      <w:r w:rsidRPr="00B15D1F">
        <w:t>дис</w:t>
      </w:r>
      <w:proofErr w:type="spellEnd"/>
      <w:r w:rsidRPr="00B15D1F">
        <w:t>. ...</w:t>
      </w:r>
      <w:r w:rsidR="004900ED" w:rsidRPr="004900ED">
        <w:t xml:space="preserve"> </w:t>
      </w:r>
      <w:r w:rsidRPr="00B15D1F">
        <w:t xml:space="preserve">канд. </w:t>
      </w:r>
      <w:proofErr w:type="spellStart"/>
      <w:r w:rsidRPr="00B15D1F">
        <w:t>юрид</w:t>
      </w:r>
      <w:proofErr w:type="spellEnd"/>
      <w:r w:rsidRPr="00B15D1F">
        <w:t>. наук. – М.: 2001. – 219 с.</w:t>
      </w:r>
    </w:p>
  </w:footnote>
  <w:footnote w:id="9">
    <w:p w:rsidR="00C155D5" w:rsidRDefault="00C155D5" w:rsidP="00391C5A">
      <w:pPr>
        <w:pStyle w:val="a4"/>
        <w:jc w:val="both"/>
      </w:pPr>
      <w:r w:rsidRPr="00B15D1F">
        <w:rPr>
          <w:rStyle w:val="ab"/>
          <w:sz w:val="24"/>
          <w:szCs w:val="24"/>
        </w:rPr>
        <w:footnoteRef/>
      </w:r>
      <w:r w:rsidRPr="00B15D1F">
        <w:rPr>
          <w:rStyle w:val="apple-converted-space"/>
          <w:sz w:val="24"/>
          <w:szCs w:val="24"/>
        </w:rPr>
        <w:t> </w:t>
      </w:r>
      <w:r w:rsidRPr="00B15D1F">
        <w:rPr>
          <w:sz w:val="24"/>
          <w:szCs w:val="24"/>
        </w:rPr>
        <w:t xml:space="preserve">См. например: </w:t>
      </w:r>
      <w:r w:rsidRPr="00B15D1F">
        <w:rPr>
          <w:color w:val="000000"/>
          <w:sz w:val="24"/>
          <w:szCs w:val="24"/>
          <w:shd w:val="clear" w:color="auto" w:fill="FFFFFF"/>
        </w:rPr>
        <w:t>Вершинина</w:t>
      </w:r>
      <w:r w:rsidRPr="00B15D1F">
        <w:rPr>
          <w:sz w:val="24"/>
          <w:szCs w:val="24"/>
        </w:rPr>
        <w:t> </w:t>
      </w:r>
      <w:r w:rsidRPr="00B15D1F">
        <w:rPr>
          <w:color w:val="000000"/>
          <w:sz w:val="24"/>
          <w:szCs w:val="24"/>
          <w:shd w:val="clear" w:color="auto" w:fill="FFFFFF"/>
        </w:rPr>
        <w:t>И.Ф. Институт Уполномоченного по правам человека в субъектах Российской Федерации: конституционно-правовое исследование</w:t>
      </w:r>
      <w:r w:rsidRPr="00B15D1F">
        <w:rPr>
          <w:sz w:val="24"/>
          <w:szCs w:val="24"/>
          <w:shd w:val="clear" w:color="auto" w:fill="FFFFFF"/>
        </w:rPr>
        <w:t xml:space="preserve">: </w:t>
      </w:r>
      <w:proofErr w:type="spellStart"/>
      <w:r w:rsidRPr="00B15D1F">
        <w:rPr>
          <w:sz w:val="24"/>
          <w:szCs w:val="24"/>
        </w:rPr>
        <w:t>дис</w:t>
      </w:r>
      <w:proofErr w:type="spellEnd"/>
      <w:r w:rsidRPr="00B15D1F">
        <w:rPr>
          <w:sz w:val="24"/>
          <w:szCs w:val="24"/>
        </w:rPr>
        <w:t>. ...</w:t>
      </w:r>
      <w:r w:rsidR="004900ED" w:rsidRPr="004900ED">
        <w:rPr>
          <w:sz w:val="24"/>
          <w:szCs w:val="24"/>
        </w:rPr>
        <w:t xml:space="preserve"> </w:t>
      </w:r>
      <w:r w:rsidRPr="00B15D1F">
        <w:rPr>
          <w:sz w:val="24"/>
          <w:szCs w:val="24"/>
        </w:rPr>
        <w:t xml:space="preserve">канд. </w:t>
      </w:r>
      <w:proofErr w:type="spellStart"/>
      <w:r w:rsidRPr="00B15D1F">
        <w:rPr>
          <w:sz w:val="24"/>
          <w:szCs w:val="24"/>
        </w:rPr>
        <w:t>юрид</w:t>
      </w:r>
      <w:proofErr w:type="spellEnd"/>
      <w:r w:rsidRPr="00B15D1F">
        <w:rPr>
          <w:sz w:val="24"/>
          <w:szCs w:val="24"/>
        </w:rPr>
        <w:t xml:space="preserve">. наук. – М.: 2010. – 185 с.; </w:t>
      </w:r>
      <w:proofErr w:type="spellStart"/>
      <w:r w:rsidRPr="00B15D1F">
        <w:rPr>
          <w:color w:val="000000"/>
          <w:sz w:val="24"/>
          <w:szCs w:val="24"/>
        </w:rPr>
        <w:t>Еремеева</w:t>
      </w:r>
      <w:proofErr w:type="spellEnd"/>
      <w:r w:rsidRPr="00B15D1F">
        <w:rPr>
          <w:sz w:val="24"/>
          <w:szCs w:val="24"/>
        </w:rPr>
        <w:t> </w:t>
      </w:r>
      <w:r w:rsidRPr="00B15D1F">
        <w:rPr>
          <w:color w:val="000000"/>
          <w:sz w:val="24"/>
          <w:szCs w:val="24"/>
        </w:rPr>
        <w:t xml:space="preserve">О.Н. </w:t>
      </w:r>
      <w:r w:rsidRPr="00B15D1F">
        <w:rPr>
          <w:color w:val="000000"/>
          <w:sz w:val="24"/>
          <w:szCs w:val="24"/>
          <w:shd w:val="clear" w:color="auto" w:fill="FFFFFF"/>
        </w:rPr>
        <w:t>Конституционно-правовой статус уполномоченных по правам человека в субъектах Российской Федерации, находящихся в пределах Южного федерального округа</w:t>
      </w:r>
      <w:r w:rsidRPr="00B15D1F">
        <w:rPr>
          <w:sz w:val="24"/>
          <w:szCs w:val="24"/>
          <w:shd w:val="clear" w:color="auto" w:fill="FFFFFF"/>
        </w:rPr>
        <w:t xml:space="preserve">: </w:t>
      </w:r>
      <w:proofErr w:type="spellStart"/>
      <w:r w:rsidRPr="00B15D1F">
        <w:rPr>
          <w:sz w:val="24"/>
          <w:szCs w:val="24"/>
        </w:rPr>
        <w:t>дис</w:t>
      </w:r>
      <w:proofErr w:type="spellEnd"/>
      <w:r w:rsidRPr="00B15D1F">
        <w:rPr>
          <w:sz w:val="24"/>
          <w:szCs w:val="24"/>
        </w:rPr>
        <w:t>. ...</w:t>
      </w:r>
      <w:r w:rsidR="004900ED" w:rsidRPr="004900ED">
        <w:rPr>
          <w:sz w:val="24"/>
          <w:szCs w:val="24"/>
        </w:rPr>
        <w:t xml:space="preserve"> </w:t>
      </w:r>
      <w:r w:rsidRPr="00B15D1F">
        <w:rPr>
          <w:sz w:val="24"/>
          <w:szCs w:val="24"/>
        </w:rPr>
        <w:t xml:space="preserve">канд. </w:t>
      </w:r>
      <w:proofErr w:type="spellStart"/>
      <w:r w:rsidRPr="00B15D1F">
        <w:rPr>
          <w:sz w:val="24"/>
          <w:szCs w:val="24"/>
        </w:rPr>
        <w:t>юрид</w:t>
      </w:r>
      <w:proofErr w:type="spellEnd"/>
      <w:r w:rsidRPr="00B15D1F">
        <w:rPr>
          <w:sz w:val="24"/>
          <w:szCs w:val="24"/>
        </w:rPr>
        <w:t xml:space="preserve">. наук. – М.: 2008. – 208 с.; </w:t>
      </w:r>
      <w:proofErr w:type="spellStart"/>
      <w:r w:rsidRPr="00B15D1F">
        <w:rPr>
          <w:color w:val="000000"/>
          <w:sz w:val="24"/>
          <w:szCs w:val="24"/>
          <w:shd w:val="clear" w:color="auto" w:fill="FFFFFF"/>
        </w:rPr>
        <w:t>Сунгуров</w:t>
      </w:r>
      <w:proofErr w:type="spellEnd"/>
      <w:r w:rsidRPr="00B15D1F">
        <w:rPr>
          <w:sz w:val="24"/>
          <w:szCs w:val="24"/>
        </w:rPr>
        <w:t> </w:t>
      </w:r>
      <w:r w:rsidRPr="00B15D1F">
        <w:rPr>
          <w:color w:val="000000"/>
          <w:sz w:val="24"/>
          <w:szCs w:val="24"/>
          <w:shd w:val="clear" w:color="auto" w:fill="FFFFFF"/>
        </w:rPr>
        <w:t xml:space="preserve">А.Ю. Развитие института Уполномоченного по правам человека в российских регионах. Т. 1,2. – СПб., 1999.; </w:t>
      </w:r>
      <w:r w:rsidRPr="00B15D1F">
        <w:rPr>
          <w:sz w:val="24"/>
          <w:szCs w:val="24"/>
          <w:shd w:val="clear" w:color="auto" w:fill="FFFFFF"/>
        </w:rPr>
        <w:t>Матвеев</w:t>
      </w:r>
      <w:r w:rsidRPr="00B15D1F">
        <w:rPr>
          <w:sz w:val="24"/>
          <w:szCs w:val="24"/>
        </w:rPr>
        <w:t> </w:t>
      </w:r>
      <w:r w:rsidRPr="00B15D1F">
        <w:rPr>
          <w:sz w:val="24"/>
          <w:szCs w:val="24"/>
          <w:shd w:val="clear" w:color="auto" w:fill="FFFFFF"/>
        </w:rPr>
        <w:t xml:space="preserve">С.Н. </w:t>
      </w:r>
      <w:r w:rsidRPr="00B15D1F">
        <w:rPr>
          <w:color w:val="000000"/>
          <w:sz w:val="24"/>
          <w:szCs w:val="24"/>
          <w:shd w:val="clear" w:color="auto" w:fill="FFFFFF"/>
        </w:rPr>
        <w:t xml:space="preserve">Конституционно (уставно) </w:t>
      </w:r>
      <w:r w:rsidRPr="00B15D1F">
        <w:rPr>
          <w:sz w:val="24"/>
          <w:szCs w:val="24"/>
        </w:rPr>
        <w:t>–</w:t>
      </w:r>
      <w:r w:rsidRPr="00B15D1F">
        <w:rPr>
          <w:color w:val="000000"/>
          <w:sz w:val="24"/>
          <w:szCs w:val="24"/>
          <w:shd w:val="clear" w:color="auto" w:fill="FFFFFF"/>
        </w:rPr>
        <w:t xml:space="preserve"> правовые основы статуса Уполномоченного по правам человека в субъектах Российской Федерации</w:t>
      </w:r>
      <w:r w:rsidRPr="00B15D1F">
        <w:rPr>
          <w:sz w:val="24"/>
          <w:szCs w:val="24"/>
          <w:shd w:val="clear" w:color="auto" w:fill="FFFFFF"/>
        </w:rPr>
        <w:t xml:space="preserve">: </w:t>
      </w:r>
      <w:proofErr w:type="spellStart"/>
      <w:r w:rsidRPr="00B15D1F">
        <w:rPr>
          <w:sz w:val="24"/>
          <w:szCs w:val="24"/>
        </w:rPr>
        <w:t>дис</w:t>
      </w:r>
      <w:proofErr w:type="spellEnd"/>
      <w:r w:rsidRPr="00B15D1F">
        <w:rPr>
          <w:sz w:val="24"/>
          <w:szCs w:val="24"/>
        </w:rPr>
        <w:t>. ...</w:t>
      </w:r>
      <w:r w:rsidR="004900ED" w:rsidRPr="004900ED">
        <w:rPr>
          <w:sz w:val="24"/>
          <w:szCs w:val="24"/>
        </w:rPr>
        <w:t xml:space="preserve"> </w:t>
      </w:r>
      <w:r w:rsidRPr="00B15D1F">
        <w:rPr>
          <w:sz w:val="24"/>
          <w:szCs w:val="24"/>
        </w:rPr>
        <w:t xml:space="preserve">канд. </w:t>
      </w:r>
      <w:proofErr w:type="spellStart"/>
      <w:r w:rsidRPr="00B15D1F">
        <w:rPr>
          <w:sz w:val="24"/>
          <w:szCs w:val="24"/>
        </w:rPr>
        <w:t>юрид</w:t>
      </w:r>
      <w:proofErr w:type="spellEnd"/>
      <w:r w:rsidRPr="00B15D1F">
        <w:rPr>
          <w:sz w:val="24"/>
          <w:szCs w:val="24"/>
        </w:rPr>
        <w:t>. наук. – Казань: 2004. – 200 с.</w:t>
      </w:r>
    </w:p>
  </w:footnote>
  <w:footnote w:id="10">
    <w:p w:rsidR="00C155D5" w:rsidRDefault="00C155D5" w:rsidP="00391C5A">
      <w:pPr>
        <w:pStyle w:val="a3"/>
        <w:spacing w:before="0" w:beforeAutospacing="0" w:after="0" w:afterAutospacing="0"/>
        <w:jc w:val="both"/>
      </w:pPr>
      <w:r w:rsidRPr="00B15D1F">
        <w:rPr>
          <w:rStyle w:val="ab"/>
        </w:rPr>
        <w:footnoteRef/>
      </w:r>
      <w:r w:rsidRPr="00B15D1F">
        <w:rPr>
          <w:rStyle w:val="apple-converted-space"/>
        </w:rPr>
        <w:t> </w:t>
      </w:r>
      <w:r w:rsidRPr="00B15D1F">
        <w:rPr>
          <w:color w:val="000000"/>
          <w:shd w:val="clear" w:color="auto" w:fill="FFFFFF"/>
        </w:rPr>
        <w:t>См. например: Корабельникова</w:t>
      </w:r>
      <w:r w:rsidRPr="00B15D1F">
        <w:t> </w:t>
      </w:r>
      <w:r w:rsidRPr="00B15D1F">
        <w:rPr>
          <w:color w:val="000000"/>
          <w:shd w:val="clear" w:color="auto" w:fill="FFFFFF"/>
        </w:rPr>
        <w:t>Е.Л. Конституционно-правовые основы взаимодействия Уполномоченного по правам человека в Российской Федерации и органов исполнительной власти в обеспечении конституционных прав и свобод человека и гражданина</w:t>
      </w:r>
      <w:r w:rsidRPr="00B15D1F">
        <w:rPr>
          <w:shd w:val="clear" w:color="auto" w:fill="FFFFFF"/>
        </w:rPr>
        <w:t xml:space="preserve">: конституционно-правовой аспект: </w:t>
      </w:r>
      <w:proofErr w:type="spellStart"/>
      <w:r w:rsidRPr="00B15D1F">
        <w:rPr>
          <w:shd w:val="clear" w:color="auto" w:fill="FFFFFF"/>
        </w:rPr>
        <w:t>дис</w:t>
      </w:r>
      <w:proofErr w:type="spellEnd"/>
      <w:r w:rsidRPr="00B15D1F">
        <w:rPr>
          <w:shd w:val="clear" w:color="auto" w:fill="FFFFFF"/>
        </w:rPr>
        <w:t xml:space="preserve">. ... канд. </w:t>
      </w:r>
      <w:proofErr w:type="spellStart"/>
      <w:r w:rsidRPr="00B15D1F">
        <w:rPr>
          <w:shd w:val="clear" w:color="auto" w:fill="FFFFFF"/>
        </w:rPr>
        <w:t>юрид</w:t>
      </w:r>
      <w:proofErr w:type="spellEnd"/>
      <w:r w:rsidRPr="00B15D1F">
        <w:rPr>
          <w:shd w:val="clear" w:color="auto" w:fill="FFFFFF"/>
        </w:rPr>
        <w:t>. наук. – М., 2007. – 222 с.; Лукашова</w:t>
      </w:r>
      <w:r w:rsidRPr="00B15D1F">
        <w:t> </w:t>
      </w:r>
      <w:r w:rsidRPr="00B15D1F">
        <w:rPr>
          <w:shd w:val="clear" w:color="auto" w:fill="FFFFFF"/>
        </w:rPr>
        <w:t xml:space="preserve">Н.Ф. Взаимодействие уполномоченного по правам человека в субъекте Российской Федерации с органами государственной власти и другими структурами в сфере защиты прав и свобод человека и гражданина: конституционно-правовой аспект: </w:t>
      </w:r>
      <w:proofErr w:type="spellStart"/>
      <w:r w:rsidRPr="00B15D1F">
        <w:rPr>
          <w:shd w:val="clear" w:color="auto" w:fill="FFFFFF"/>
        </w:rPr>
        <w:t>дис</w:t>
      </w:r>
      <w:proofErr w:type="spellEnd"/>
      <w:r w:rsidRPr="00B15D1F">
        <w:rPr>
          <w:shd w:val="clear" w:color="auto" w:fill="FFFFFF"/>
        </w:rPr>
        <w:t xml:space="preserve">. ... канд. </w:t>
      </w:r>
      <w:proofErr w:type="spellStart"/>
      <w:r w:rsidRPr="00B15D1F">
        <w:rPr>
          <w:shd w:val="clear" w:color="auto" w:fill="FFFFFF"/>
        </w:rPr>
        <w:t>юрид</w:t>
      </w:r>
      <w:proofErr w:type="spellEnd"/>
      <w:r w:rsidRPr="00B15D1F">
        <w:rPr>
          <w:shd w:val="clear" w:color="auto" w:fill="FFFFFF"/>
        </w:rPr>
        <w:t xml:space="preserve">. наук. – Саратов, 2011. – 183 с.; </w:t>
      </w:r>
      <w:r w:rsidRPr="00B15D1F">
        <w:t xml:space="preserve">Плотникова А.Э. Основы взаимодействия уполномоченного по правам человека с правозащитными организациями по вопросам реализации прав и свобод граждан // Россия сегодня: тенденции и альтернативы развития: материалы международной научно-практической конференции. – Курган: </w:t>
      </w:r>
      <w:proofErr w:type="spellStart"/>
      <w:r w:rsidRPr="00B15D1F">
        <w:t>Дамми</w:t>
      </w:r>
      <w:proofErr w:type="spellEnd"/>
      <w:r w:rsidRPr="00B15D1F">
        <w:t>. 2012. – Т.1. С. 453–455.</w:t>
      </w:r>
    </w:p>
  </w:footnote>
  <w:footnote w:id="11">
    <w:p w:rsidR="00C155D5" w:rsidRDefault="00C155D5" w:rsidP="00391C5A">
      <w:pPr>
        <w:shd w:val="clear" w:color="auto" w:fill="FFFFFF"/>
        <w:autoSpaceDE w:val="0"/>
        <w:adjustRightInd w:val="0"/>
        <w:jc w:val="both"/>
      </w:pPr>
      <w:r w:rsidRPr="00B15D1F">
        <w:rPr>
          <w:rStyle w:val="ab"/>
          <w:sz w:val="24"/>
          <w:szCs w:val="24"/>
        </w:rPr>
        <w:footnoteRef/>
      </w:r>
      <w:r w:rsidRPr="00B15D1F">
        <w:rPr>
          <w:rStyle w:val="apple-converted-space"/>
          <w:sz w:val="24"/>
          <w:szCs w:val="24"/>
        </w:rPr>
        <w:t> </w:t>
      </w:r>
      <w:r w:rsidRPr="00B15D1F">
        <w:rPr>
          <w:rFonts w:ascii="Times New Roman" w:hAnsi="Times New Roman" w:cs="Times New Roman"/>
          <w:sz w:val="24"/>
          <w:szCs w:val="24"/>
          <w:shd w:val="clear" w:color="auto" w:fill="FFFFFF"/>
        </w:rPr>
        <w:t xml:space="preserve">См. например: </w:t>
      </w:r>
      <w:r w:rsidRPr="00B15D1F">
        <w:rPr>
          <w:rFonts w:ascii="Times New Roman" w:hAnsi="Times New Roman" w:cs="Times New Roman"/>
          <w:sz w:val="24"/>
          <w:szCs w:val="24"/>
        </w:rPr>
        <w:t>Конституция Российской Федерации (принята всенародным голосованием 12.12.1993)</w:t>
      </w:r>
      <w:r w:rsidRPr="00B15D1F">
        <w:rPr>
          <w:rFonts w:ascii="Times New Roman" w:hAnsi="Times New Roman" w:cs="Times New Roman"/>
          <w:sz w:val="24"/>
          <w:szCs w:val="24"/>
          <w:shd w:val="clear" w:color="auto" w:fill="FFFFFF"/>
        </w:rPr>
        <w:t xml:space="preserve"> (с учетом поправок, внесенных Законами РФ о поправках к </w:t>
      </w:r>
      <w:r w:rsidRPr="00B15D1F">
        <w:rPr>
          <w:rFonts w:ascii="Times New Roman" w:hAnsi="Times New Roman" w:cs="Times New Roman"/>
          <w:sz w:val="24"/>
          <w:szCs w:val="24"/>
        </w:rPr>
        <w:t>Конституции РФ от 30.</w:t>
      </w:r>
      <w:r w:rsidRPr="00B15D1F">
        <w:rPr>
          <w:rFonts w:ascii="Times New Roman" w:hAnsi="Times New Roman" w:cs="Times New Roman"/>
          <w:sz w:val="24"/>
          <w:szCs w:val="24"/>
          <w:shd w:val="clear" w:color="auto" w:fill="FFFFFF"/>
        </w:rPr>
        <w:t xml:space="preserve">12.2008 № 6-ФКЗ, от 30.12.2008 № 7-ФКЗ, от 05.02.2014 № 2-ФКЗ) // Собрание законодательства РФ. 2014. – № 9. – ст. 851); </w:t>
      </w:r>
      <w:r w:rsidRPr="00B15D1F">
        <w:rPr>
          <w:rFonts w:ascii="Times New Roman" w:hAnsi="Times New Roman" w:cs="Times New Roman"/>
          <w:color w:val="000000"/>
          <w:sz w:val="24"/>
          <w:szCs w:val="24"/>
          <w:shd w:val="clear" w:color="auto" w:fill="FFFFFF"/>
        </w:rPr>
        <w:t>Федеральный конституционный закон от 26.02.1997 № 1-ФКЗ «Об Уполномоченном по правам человека в Российской Федерации» (ред. от 28.12.2010)</w:t>
      </w:r>
      <w:r w:rsidRPr="00B15D1F">
        <w:rPr>
          <w:rFonts w:ascii="Times New Roman" w:hAnsi="Times New Roman" w:cs="Times New Roman"/>
          <w:sz w:val="24"/>
          <w:szCs w:val="24"/>
        </w:rPr>
        <w:t> </w:t>
      </w:r>
      <w:r w:rsidRPr="00B15D1F">
        <w:rPr>
          <w:rFonts w:ascii="Times New Roman" w:hAnsi="Times New Roman" w:cs="Times New Roman"/>
          <w:sz w:val="24"/>
          <w:szCs w:val="24"/>
          <w:shd w:val="clear" w:color="auto" w:fill="FFFFFF"/>
        </w:rPr>
        <w:t xml:space="preserve">// </w:t>
      </w:r>
      <w:r w:rsidRPr="00B15D1F">
        <w:rPr>
          <w:rFonts w:ascii="Times New Roman" w:hAnsi="Times New Roman" w:cs="Times New Roman"/>
          <w:color w:val="000000"/>
          <w:sz w:val="24"/>
          <w:szCs w:val="24"/>
          <w:shd w:val="clear" w:color="auto" w:fill="FFFFFF"/>
        </w:rPr>
        <w:t>Собрание законодательства РФ. 1997. – № 9. – ст. 1011; Федеральный конституционный закон от 31.12.1996 № ФКЗ «О судебной системе Российской Федерации» (ред. от 03.02.2014)</w:t>
      </w:r>
      <w:r w:rsidRPr="00B15D1F">
        <w:rPr>
          <w:rFonts w:ascii="Times New Roman" w:hAnsi="Times New Roman" w:cs="Times New Roman"/>
          <w:sz w:val="24"/>
          <w:szCs w:val="24"/>
          <w:shd w:val="clear" w:color="auto" w:fill="FFFFFF"/>
        </w:rPr>
        <w:t xml:space="preserve"> // </w:t>
      </w:r>
      <w:r w:rsidRPr="00B15D1F">
        <w:rPr>
          <w:rFonts w:ascii="Times New Roman" w:hAnsi="Times New Roman" w:cs="Times New Roman"/>
          <w:color w:val="000000"/>
          <w:sz w:val="24"/>
          <w:szCs w:val="24"/>
          <w:shd w:val="clear" w:color="auto" w:fill="FFFFFF"/>
        </w:rPr>
        <w:t>Собрание законодательства РФ. 1997. – №</w:t>
      </w:r>
      <w:r w:rsidRPr="00B15D1F">
        <w:rPr>
          <w:rFonts w:ascii="Times New Roman" w:hAnsi="Times New Roman" w:cs="Times New Roman"/>
          <w:sz w:val="24"/>
          <w:szCs w:val="24"/>
        </w:rPr>
        <w:t> </w:t>
      </w:r>
      <w:r w:rsidRPr="00B15D1F">
        <w:rPr>
          <w:rFonts w:ascii="Times New Roman" w:hAnsi="Times New Roman" w:cs="Times New Roman"/>
          <w:color w:val="000000"/>
          <w:sz w:val="24"/>
          <w:szCs w:val="24"/>
          <w:shd w:val="clear" w:color="auto" w:fill="FFFFFF"/>
        </w:rPr>
        <w:t>1. – ст. 1; Федеральный закон от 02.05.2006 № 59-ФЗ «О порядке рассмотрения обращений граждан Российской Федерации» (ред. от 02.07.2013)</w:t>
      </w:r>
      <w:r w:rsidRPr="00B15D1F">
        <w:rPr>
          <w:rFonts w:ascii="Times New Roman" w:hAnsi="Times New Roman" w:cs="Times New Roman"/>
          <w:sz w:val="24"/>
          <w:szCs w:val="24"/>
        </w:rPr>
        <w:t> </w:t>
      </w:r>
      <w:r w:rsidRPr="00B15D1F">
        <w:rPr>
          <w:rFonts w:ascii="Times New Roman" w:hAnsi="Times New Roman" w:cs="Times New Roman"/>
          <w:sz w:val="24"/>
          <w:szCs w:val="24"/>
          <w:shd w:val="clear" w:color="auto" w:fill="FFFFFF"/>
        </w:rPr>
        <w:t xml:space="preserve">// </w:t>
      </w:r>
      <w:r w:rsidRPr="00B15D1F">
        <w:rPr>
          <w:rFonts w:ascii="Times New Roman" w:hAnsi="Times New Roman" w:cs="Times New Roman"/>
          <w:color w:val="000000"/>
          <w:sz w:val="24"/>
          <w:szCs w:val="24"/>
          <w:shd w:val="clear" w:color="auto" w:fill="FFFFFF"/>
        </w:rPr>
        <w:t>Собрание законодательства РФ.2006 – № 19. – ст. 2060;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(ред. от 21.02.2014)</w:t>
      </w:r>
      <w:r w:rsidRPr="00B15D1F">
        <w:rPr>
          <w:rFonts w:ascii="Times New Roman" w:hAnsi="Times New Roman" w:cs="Times New Roman"/>
          <w:sz w:val="24"/>
          <w:szCs w:val="24"/>
        </w:rPr>
        <w:t> </w:t>
      </w:r>
      <w:r w:rsidRPr="00B15D1F">
        <w:rPr>
          <w:rFonts w:ascii="Times New Roman" w:hAnsi="Times New Roman" w:cs="Times New Roman"/>
          <w:sz w:val="24"/>
          <w:szCs w:val="24"/>
          <w:shd w:val="clear" w:color="auto" w:fill="FFFFFF"/>
        </w:rPr>
        <w:t xml:space="preserve">// </w:t>
      </w:r>
      <w:r w:rsidRPr="00B15D1F">
        <w:rPr>
          <w:rFonts w:ascii="Times New Roman" w:hAnsi="Times New Roman" w:cs="Times New Roman"/>
          <w:sz w:val="24"/>
          <w:szCs w:val="24"/>
        </w:rPr>
        <w:t xml:space="preserve">Собрание законодательства РФ. 1999. – № 42. – ст. 5005; </w:t>
      </w:r>
      <w:r w:rsidRPr="00B15D1F">
        <w:rPr>
          <w:rFonts w:ascii="Times New Roman" w:hAnsi="Times New Roman" w:cs="Times New Roman"/>
          <w:color w:val="000000"/>
          <w:sz w:val="24"/>
          <w:szCs w:val="24"/>
          <w:shd w:val="clear" w:color="auto" w:fill="FFFFFF"/>
        </w:rPr>
        <w:t>Постановление ВС РСФСР от 22.11.1991 № 1920-1 «О Декларации прав и свобод человека и гражданина»</w:t>
      </w:r>
      <w:r w:rsidRPr="00B15D1F">
        <w:rPr>
          <w:rFonts w:ascii="Times New Roman" w:hAnsi="Times New Roman" w:cs="Times New Roman"/>
          <w:sz w:val="24"/>
          <w:szCs w:val="24"/>
        </w:rPr>
        <w:t> </w:t>
      </w:r>
      <w:r w:rsidRPr="00B15D1F">
        <w:rPr>
          <w:rFonts w:ascii="Times New Roman" w:hAnsi="Times New Roman" w:cs="Times New Roman"/>
          <w:sz w:val="24"/>
          <w:szCs w:val="24"/>
          <w:shd w:val="clear" w:color="auto" w:fill="FFFFFF"/>
        </w:rPr>
        <w:t xml:space="preserve">// </w:t>
      </w:r>
      <w:r w:rsidRPr="00B15D1F">
        <w:rPr>
          <w:rFonts w:ascii="Times New Roman" w:hAnsi="Times New Roman" w:cs="Times New Roman"/>
          <w:color w:val="000000"/>
          <w:sz w:val="24"/>
          <w:szCs w:val="24"/>
        </w:rPr>
        <w:t>Ведомости СНД РСФСР и ВС РСФСР, 26.12.1991, № 52, ст. 1865;</w:t>
      </w:r>
      <w:r w:rsidRPr="00B15D1F">
        <w:rPr>
          <w:rFonts w:ascii="Times New Roman" w:hAnsi="Times New Roman" w:cs="Times New Roman"/>
          <w:color w:val="000000"/>
          <w:sz w:val="24"/>
          <w:szCs w:val="24"/>
          <w:shd w:val="clear" w:color="auto" w:fill="FFFFFF"/>
        </w:rPr>
        <w:t>Указ Президента РФ от 01.09.2009 № 986 «Об Уполномоченном при Президенте Российской Федерации по прав</w:t>
      </w:r>
      <w:bookmarkStart w:id="0" w:name="_GoBack"/>
      <w:bookmarkEnd w:id="0"/>
      <w:r w:rsidRPr="00B15D1F">
        <w:rPr>
          <w:rFonts w:ascii="Times New Roman" w:hAnsi="Times New Roman" w:cs="Times New Roman"/>
          <w:color w:val="000000"/>
          <w:sz w:val="24"/>
          <w:szCs w:val="24"/>
          <w:shd w:val="clear" w:color="auto" w:fill="FFFFFF"/>
        </w:rPr>
        <w:t>ам ребенка»</w:t>
      </w:r>
      <w:r w:rsidRPr="00B15D1F">
        <w:rPr>
          <w:rFonts w:ascii="Times New Roman" w:hAnsi="Times New Roman" w:cs="Times New Roman"/>
          <w:sz w:val="24"/>
          <w:szCs w:val="24"/>
        </w:rPr>
        <w:t> </w:t>
      </w:r>
      <w:r w:rsidRPr="00B15D1F">
        <w:rPr>
          <w:rFonts w:ascii="Times New Roman" w:hAnsi="Times New Roman" w:cs="Times New Roman"/>
          <w:sz w:val="24"/>
          <w:szCs w:val="24"/>
          <w:shd w:val="clear" w:color="auto" w:fill="FFFFFF"/>
        </w:rPr>
        <w:t xml:space="preserve">// </w:t>
      </w:r>
      <w:r w:rsidRPr="00B15D1F">
        <w:rPr>
          <w:rFonts w:ascii="Times New Roman" w:hAnsi="Times New Roman" w:cs="Times New Roman"/>
          <w:color w:val="000000"/>
          <w:sz w:val="24"/>
          <w:szCs w:val="24"/>
          <w:shd w:val="clear" w:color="auto" w:fill="FFFFFF"/>
        </w:rPr>
        <w:t>Российская газета. – № 16. – 2009; Меморандум Уполномоченного по правам человека в Российской Федерации и Министерства обороны Российской Федерации о взаимодействии в целях обеспечения гарантий государственной защиты прав и свобод военнослужащих, граждан, уволенных с военной службы, и членов их семей, а также гражданского персонала Вооруженных Сил Российской Федерации (Москва, 11 ноября 2009 г.)</w:t>
      </w:r>
      <w:r w:rsidRPr="00B15D1F">
        <w:rPr>
          <w:rFonts w:ascii="Times New Roman" w:hAnsi="Times New Roman" w:cs="Times New Roman"/>
          <w:sz w:val="24"/>
          <w:szCs w:val="24"/>
        </w:rPr>
        <w:t xml:space="preserve"> [Электронный ресурс]: Доступ из справочно-правовой системы «Консультант Плюс»; </w:t>
      </w:r>
      <w:r w:rsidRPr="00B15D1F">
        <w:rPr>
          <w:rFonts w:ascii="Times New Roman" w:hAnsi="Times New Roman" w:cs="Times New Roman"/>
          <w:color w:val="000000"/>
          <w:sz w:val="24"/>
          <w:szCs w:val="24"/>
          <w:shd w:val="clear" w:color="auto" w:fill="FFFFFF"/>
        </w:rPr>
        <w:t xml:space="preserve">Соглашение Генеральной прокуратуры РФ и Уполномоченного по правам человека в РФ от 24 июля 1998 г. «О формах взаимодействия Генеральной прокуратуры Российской Федерации и Уполномоченного по правам человека в целях обеспечения гарантий государственной защиты прав и свобод граждан» </w:t>
      </w:r>
      <w:r w:rsidRPr="00B15D1F">
        <w:rPr>
          <w:rFonts w:ascii="Times New Roman" w:hAnsi="Times New Roman" w:cs="Times New Roman"/>
          <w:sz w:val="24"/>
          <w:szCs w:val="24"/>
        </w:rPr>
        <w:t xml:space="preserve">[Электронный ресурс]: Доступ из справочно-правовой системы «Консультант Плюс»; </w:t>
      </w:r>
      <w:r w:rsidRPr="00B15D1F">
        <w:rPr>
          <w:rFonts w:ascii="Times New Roman" w:hAnsi="Times New Roman" w:cs="Times New Roman"/>
          <w:color w:val="000000"/>
          <w:sz w:val="24"/>
          <w:szCs w:val="24"/>
          <w:shd w:val="clear" w:color="auto" w:fill="FFFFFF"/>
        </w:rPr>
        <w:t>«Всеобщая декларация прав человека» (принята Генеральной Ассамблеей ООН 10.12.1948)</w:t>
      </w:r>
      <w:r w:rsidRPr="00B15D1F">
        <w:rPr>
          <w:rFonts w:ascii="Times New Roman" w:hAnsi="Times New Roman" w:cs="Times New Roman"/>
          <w:sz w:val="24"/>
          <w:szCs w:val="24"/>
        </w:rPr>
        <w:t> </w:t>
      </w:r>
      <w:r w:rsidRPr="00B15D1F">
        <w:rPr>
          <w:rFonts w:ascii="Times New Roman" w:hAnsi="Times New Roman" w:cs="Times New Roman"/>
          <w:sz w:val="24"/>
          <w:szCs w:val="24"/>
          <w:shd w:val="clear" w:color="auto" w:fill="FFFFFF"/>
        </w:rPr>
        <w:t xml:space="preserve">// </w:t>
      </w:r>
      <w:r w:rsidRPr="00B15D1F">
        <w:rPr>
          <w:rFonts w:ascii="Times New Roman" w:hAnsi="Times New Roman" w:cs="Times New Roman"/>
          <w:color w:val="000000"/>
          <w:sz w:val="24"/>
          <w:szCs w:val="24"/>
          <w:shd w:val="clear" w:color="auto" w:fill="FFFFFF"/>
        </w:rPr>
        <w:t>Российская газета, № 67, 05.04.1995; Международный пакт от 16.12.1966 «Об экономических, социальных и культурных правах»</w:t>
      </w:r>
      <w:r w:rsidRPr="00B15D1F">
        <w:rPr>
          <w:rFonts w:ascii="Times New Roman" w:hAnsi="Times New Roman" w:cs="Times New Roman"/>
          <w:sz w:val="24"/>
          <w:szCs w:val="24"/>
        </w:rPr>
        <w:t> </w:t>
      </w:r>
      <w:r w:rsidRPr="00B15D1F">
        <w:rPr>
          <w:rFonts w:ascii="Times New Roman" w:hAnsi="Times New Roman" w:cs="Times New Roman"/>
          <w:sz w:val="24"/>
          <w:szCs w:val="24"/>
          <w:shd w:val="clear" w:color="auto" w:fill="FFFFFF"/>
        </w:rPr>
        <w:t xml:space="preserve">// </w:t>
      </w:r>
      <w:r w:rsidRPr="00B15D1F">
        <w:rPr>
          <w:rFonts w:ascii="Times New Roman" w:hAnsi="Times New Roman" w:cs="Times New Roman"/>
          <w:color w:val="000000"/>
          <w:sz w:val="24"/>
          <w:szCs w:val="24"/>
          <w:shd w:val="clear" w:color="auto" w:fill="FFFFFF"/>
        </w:rPr>
        <w:t>Бюллетень Верховного Суда РФ, №12, 1994; Международный Пакт от 16.12.1966 «О гражданских и политических правах»</w:t>
      </w:r>
      <w:r w:rsidRPr="00B15D1F">
        <w:rPr>
          <w:rFonts w:ascii="Times New Roman" w:hAnsi="Times New Roman" w:cs="Times New Roman"/>
          <w:sz w:val="24"/>
          <w:szCs w:val="24"/>
          <w:shd w:val="clear" w:color="auto" w:fill="FFFFFF"/>
        </w:rPr>
        <w:t xml:space="preserve"> // </w:t>
      </w:r>
      <w:r w:rsidRPr="00B15D1F">
        <w:rPr>
          <w:rFonts w:ascii="Times New Roman" w:hAnsi="Times New Roman" w:cs="Times New Roman"/>
          <w:color w:val="000000"/>
          <w:sz w:val="24"/>
          <w:szCs w:val="24"/>
          <w:shd w:val="clear" w:color="auto" w:fill="FFFFFF"/>
        </w:rPr>
        <w:t>Бюллетень Верховного Суда РФ, № 12, 1994; «Конвенция о защите прав человека и основных свобод» (Заключена в г. Риме 04.11.1950) (с изм. от 13.05.2004) (вместе с «Протоколом [№ 1]» (Подписан в г. Париже 20.03.1952), «Протоколом № 4 об обеспечении некоторых прав и свобод помимо тех, которые уже включены в Конвенцию и первый Протокол к ней» (Подписан в г. Страсбурге 16.09.1963), «Протоколом № 7» (Подписан в г. Страсбурге 22.11.1984))</w:t>
      </w:r>
      <w:r w:rsidRPr="00B15D1F">
        <w:rPr>
          <w:rFonts w:ascii="Times New Roman" w:hAnsi="Times New Roman" w:cs="Times New Roman"/>
          <w:sz w:val="24"/>
          <w:szCs w:val="24"/>
        </w:rPr>
        <w:t> </w:t>
      </w:r>
      <w:r w:rsidRPr="00B15D1F">
        <w:rPr>
          <w:rFonts w:ascii="Times New Roman" w:hAnsi="Times New Roman" w:cs="Times New Roman"/>
          <w:color w:val="000000"/>
          <w:sz w:val="24"/>
          <w:szCs w:val="24"/>
          <w:shd w:val="clear" w:color="auto" w:fill="FFFFFF"/>
        </w:rPr>
        <w:t>// Собрание</w:t>
      </w:r>
      <w:r>
        <w:rPr>
          <w:rFonts w:ascii="Times New Roman" w:hAnsi="Times New Roman" w:cs="Times New Roman"/>
          <w:color w:val="000000"/>
          <w:sz w:val="24"/>
          <w:szCs w:val="24"/>
          <w:shd w:val="clear" w:color="auto" w:fill="FFFFFF"/>
        </w:rPr>
        <w:t xml:space="preserve"> законодательства РФ. 2001. – № 2. – ст. 163.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391C5A"/>
    <w:rsid w:val="0002276B"/>
    <w:rsid w:val="00026DE1"/>
    <w:rsid w:val="00090FEA"/>
    <w:rsid w:val="000C3AD6"/>
    <w:rsid w:val="000F785D"/>
    <w:rsid w:val="00144017"/>
    <w:rsid w:val="00147675"/>
    <w:rsid w:val="00147B59"/>
    <w:rsid w:val="00174D70"/>
    <w:rsid w:val="00180526"/>
    <w:rsid w:val="00186788"/>
    <w:rsid w:val="001C5EAF"/>
    <w:rsid w:val="00231331"/>
    <w:rsid w:val="0026044D"/>
    <w:rsid w:val="00262F7C"/>
    <w:rsid w:val="00275188"/>
    <w:rsid w:val="002B7013"/>
    <w:rsid w:val="002C7F5E"/>
    <w:rsid w:val="002D11E6"/>
    <w:rsid w:val="002E0AF1"/>
    <w:rsid w:val="00307175"/>
    <w:rsid w:val="003819B1"/>
    <w:rsid w:val="00391C5A"/>
    <w:rsid w:val="003D07AA"/>
    <w:rsid w:val="003D1233"/>
    <w:rsid w:val="003F0DF3"/>
    <w:rsid w:val="00406B7F"/>
    <w:rsid w:val="00413344"/>
    <w:rsid w:val="004900ED"/>
    <w:rsid w:val="004A3FDB"/>
    <w:rsid w:val="004C75FE"/>
    <w:rsid w:val="004D27B4"/>
    <w:rsid w:val="00512A03"/>
    <w:rsid w:val="005200B5"/>
    <w:rsid w:val="0052449D"/>
    <w:rsid w:val="005247FE"/>
    <w:rsid w:val="00533788"/>
    <w:rsid w:val="005603CA"/>
    <w:rsid w:val="00592D39"/>
    <w:rsid w:val="005C1351"/>
    <w:rsid w:val="005E34B9"/>
    <w:rsid w:val="005E7581"/>
    <w:rsid w:val="0061044D"/>
    <w:rsid w:val="00621179"/>
    <w:rsid w:val="0062240A"/>
    <w:rsid w:val="00660F97"/>
    <w:rsid w:val="00686EAB"/>
    <w:rsid w:val="006B05AD"/>
    <w:rsid w:val="006C6D12"/>
    <w:rsid w:val="006E1A24"/>
    <w:rsid w:val="007035CD"/>
    <w:rsid w:val="00707850"/>
    <w:rsid w:val="00722CCC"/>
    <w:rsid w:val="00734559"/>
    <w:rsid w:val="00745FD5"/>
    <w:rsid w:val="00781443"/>
    <w:rsid w:val="0079725E"/>
    <w:rsid w:val="007B2735"/>
    <w:rsid w:val="007E06B0"/>
    <w:rsid w:val="007F40C9"/>
    <w:rsid w:val="008108C0"/>
    <w:rsid w:val="00816386"/>
    <w:rsid w:val="00820DEF"/>
    <w:rsid w:val="00836D09"/>
    <w:rsid w:val="0084173B"/>
    <w:rsid w:val="00895845"/>
    <w:rsid w:val="008A405E"/>
    <w:rsid w:val="008C32FE"/>
    <w:rsid w:val="008C7E21"/>
    <w:rsid w:val="008D6097"/>
    <w:rsid w:val="008F0A58"/>
    <w:rsid w:val="00913004"/>
    <w:rsid w:val="009162FA"/>
    <w:rsid w:val="0092131D"/>
    <w:rsid w:val="00965810"/>
    <w:rsid w:val="00984B99"/>
    <w:rsid w:val="009976B3"/>
    <w:rsid w:val="009B4321"/>
    <w:rsid w:val="009C1BB4"/>
    <w:rsid w:val="00A33EBA"/>
    <w:rsid w:val="00AB4795"/>
    <w:rsid w:val="00AD6CD8"/>
    <w:rsid w:val="00AE653F"/>
    <w:rsid w:val="00B10496"/>
    <w:rsid w:val="00B15D1F"/>
    <w:rsid w:val="00B91407"/>
    <w:rsid w:val="00B95434"/>
    <w:rsid w:val="00BA0240"/>
    <w:rsid w:val="00BA42FA"/>
    <w:rsid w:val="00BC4C3E"/>
    <w:rsid w:val="00BC7719"/>
    <w:rsid w:val="00BE6656"/>
    <w:rsid w:val="00C0572D"/>
    <w:rsid w:val="00C155D5"/>
    <w:rsid w:val="00CD460A"/>
    <w:rsid w:val="00CE5794"/>
    <w:rsid w:val="00CF74D6"/>
    <w:rsid w:val="00D060E3"/>
    <w:rsid w:val="00D20298"/>
    <w:rsid w:val="00D24A2E"/>
    <w:rsid w:val="00D51ED9"/>
    <w:rsid w:val="00DC7393"/>
    <w:rsid w:val="00DD69D6"/>
    <w:rsid w:val="00DE1C7D"/>
    <w:rsid w:val="00E024D6"/>
    <w:rsid w:val="00E121F5"/>
    <w:rsid w:val="00E412FA"/>
    <w:rsid w:val="00EB220D"/>
    <w:rsid w:val="00F64F08"/>
    <w:rsid w:val="00F93E00"/>
    <w:rsid w:val="00FA0749"/>
    <w:rsid w:val="00FE3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C5A"/>
    <w:pPr>
      <w:spacing w:after="200" w:line="276" w:lineRule="auto"/>
    </w:pPr>
    <w:rPr>
      <w:rFonts w:cs="Calibri"/>
      <w:lang w:eastAsia="en-US"/>
    </w:rPr>
  </w:style>
  <w:style w:type="paragraph" w:styleId="2">
    <w:name w:val="heading 2"/>
    <w:basedOn w:val="a"/>
    <w:link w:val="20"/>
    <w:uiPriority w:val="99"/>
    <w:qFormat/>
    <w:rsid w:val="00391C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391C5A"/>
    <w:rPr>
      <w:rFonts w:ascii="Times New Roman" w:hAnsi="Times New Roman" w:cs="Times New Roman"/>
      <w:b/>
      <w:bCs/>
      <w:sz w:val="36"/>
      <w:szCs w:val="36"/>
      <w:lang w:eastAsia="ru-RU"/>
    </w:rPr>
  </w:style>
  <w:style w:type="paragraph" w:styleId="a3">
    <w:name w:val="Normal (Web)"/>
    <w:basedOn w:val="a"/>
    <w:uiPriority w:val="99"/>
    <w:semiHidden/>
    <w:rsid w:val="00391C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Char">
    <w:name w:val="Footnote Text Char"/>
    <w:aliases w:val="Текст сноски Знак2 Знак Char,Текст сноски Знак1 Знак Знак Char,Знак9 Знак Знак Знак Char,Текст сноски Знак2 Знак Знак Char,Текст сноски Знак3 Знак Знак Знак Знак Char,Текст сноски Знак1 Знак1 Знак Знак Знак Знак Char,Fußnote Char"/>
    <w:uiPriority w:val="99"/>
    <w:semiHidden/>
    <w:rsid w:val="00391C5A"/>
    <w:rPr>
      <w:rFonts w:ascii="Times New Roman" w:hAnsi="Times New Roman" w:cs="Times New Roman"/>
      <w:sz w:val="20"/>
      <w:szCs w:val="20"/>
      <w:lang w:eastAsia="ru-RU"/>
    </w:rPr>
  </w:style>
  <w:style w:type="paragraph" w:styleId="a4">
    <w:name w:val="footnote text"/>
    <w:aliases w:val="Текст сноски Знак2 Знак,Текст сноски Знак1 Знак Знак,Знак9 Знак Знак Знак,Текст сноски Знак2 Знак Знак,Текст сноски Знак3 Знак Знак Знак Знак,Текст сноски Знак1 Знак1 Знак Знак Знак Знак,Текст сноски Знак2,Текст сноски Знак1 Знак,Fußnote"/>
    <w:basedOn w:val="a"/>
    <w:link w:val="a5"/>
    <w:uiPriority w:val="99"/>
    <w:semiHidden/>
    <w:rsid w:val="00391C5A"/>
    <w:pPr>
      <w:spacing w:after="0" w:line="240" w:lineRule="auto"/>
    </w:pPr>
    <w:rPr>
      <w:rFonts w:ascii="Times New Roman" w:hAnsi="Times New Roman" w:cs="Times New Roman"/>
      <w:sz w:val="20"/>
      <w:szCs w:val="20"/>
      <w:lang w:eastAsia="ru-RU"/>
    </w:rPr>
  </w:style>
  <w:style w:type="character" w:customStyle="1" w:styleId="a5">
    <w:name w:val="Текст сноски Знак"/>
    <w:aliases w:val="Текст сноски Знак2 Знак Знак1,Текст сноски Знак1 Знак Знак Знак,Знак9 Знак Знак Знак Знак,Текст сноски Знак2 Знак Знак Знак,Текст сноски Знак3 Знак Знак Знак Знак Знак,Текст сноски Знак1 Знак1 Знак Знак Знак Знак Знак,Fußnote Знак"/>
    <w:basedOn w:val="a0"/>
    <w:link w:val="a4"/>
    <w:uiPriority w:val="99"/>
    <w:semiHidden/>
    <w:rsid w:val="00BC4C3E"/>
    <w:rPr>
      <w:sz w:val="20"/>
      <w:szCs w:val="20"/>
      <w:lang w:eastAsia="en-US"/>
    </w:rPr>
  </w:style>
  <w:style w:type="character" w:customStyle="1" w:styleId="1">
    <w:name w:val="Текст сноски Знак1"/>
    <w:basedOn w:val="a0"/>
    <w:uiPriority w:val="99"/>
    <w:semiHidden/>
    <w:rsid w:val="00391C5A"/>
    <w:rPr>
      <w:rFonts w:ascii="Calibri" w:hAnsi="Calibri" w:cs="Calibri"/>
      <w:sz w:val="20"/>
      <w:szCs w:val="20"/>
    </w:rPr>
  </w:style>
  <w:style w:type="paragraph" w:styleId="a6">
    <w:name w:val="Body Text"/>
    <w:basedOn w:val="a"/>
    <w:link w:val="a7"/>
    <w:uiPriority w:val="99"/>
    <w:semiHidden/>
    <w:rsid w:val="00391C5A"/>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391C5A"/>
    <w:rPr>
      <w:rFonts w:ascii="Times New Roman" w:hAnsi="Times New Roman" w:cs="Times New Roman"/>
      <w:sz w:val="24"/>
      <w:szCs w:val="24"/>
      <w:lang w:eastAsia="ru-RU"/>
    </w:rPr>
  </w:style>
  <w:style w:type="paragraph" w:styleId="a8">
    <w:name w:val="Body Text Indent"/>
    <w:basedOn w:val="a"/>
    <w:link w:val="a9"/>
    <w:uiPriority w:val="99"/>
    <w:semiHidden/>
    <w:rsid w:val="00391C5A"/>
    <w:pPr>
      <w:spacing w:after="120" w:line="240" w:lineRule="auto"/>
      <w:ind w:left="283"/>
    </w:pPr>
    <w:rPr>
      <w:sz w:val="20"/>
      <w:szCs w:val="20"/>
    </w:rPr>
  </w:style>
  <w:style w:type="character" w:customStyle="1" w:styleId="a9">
    <w:name w:val="Основной текст с отступом Знак"/>
    <w:basedOn w:val="a0"/>
    <w:link w:val="a8"/>
    <w:uiPriority w:val="99"/>
    <w:semiHidden/>
    <w:rsid w:val="00391C5A"/>
    <w:rPr>
      <w:rFonts w:ascii="Times New Roman" w:hAnsi="Times New Roman" w:cs="Times New Roman"/>
      <w:sz w:val="20"/>
      <w:szCs w:val="20"/>
    </w:rPr>
  </w:style>
  <w:style w:type="paragraph" w:styleId="aa">
    <w:name w:val="List Paragraph"/>
    <w:basedOn w:val="a"/>
    <w:uiPriority w:val="99"/>
    <w:qFormat/>
    <w:rsid w:val="00391C5A"/>
    <w:pPr>
      <w:spacing w:after="0" w:line="240" w:lineRule="auto"/>
      <w:ind w:left="720"/>
      <w:contextualSpacing/>
    </w:pPr>
    <w:rPr>
      <w:sz w:val="20"/>
      <w:szCs w:val="20"/>
    </w:rPr>
  </w:style>
  <w:style w:type="paragraph" w:customStyle="1" w:styleId="ListParagraph1">
    <w:name w:val="List Paragraph1"/>
    <w:basedOn w:val="a"/>
    <w:uiPriority w:val="99"/>
    <w:rsid w:val="00391C5A"/>
    <w:pPr>
      <w:ind w:left="720"/>
      <w:contextualSpacing/>
    </w:pPr>
    <w:rPr>
      <w:rFonts w:eastAsia="Times New Roman"/>
    </w:rPr>
  </w:style>
  <w:style w:type="character" w:styleId="ab">
    <w:name w:val="footnote reference"/>
    <w:aliases w:val="Знак сноски 1,Знак сноски-FN,Ciae niinee-FN,текст сноски"/>
    <w:basedOn w:val="a0"/>
    <w:uiPriority w:val="99"/>
    <w:semiHidden/>
    <w:rsid w:val="00391C5A"/>
    <w:rPr>
      <w:rFonts w:ascii="Times New Roman" w:hAnsi="Times New Roman" w:cs="Times New Roman"/>
      <w:vertAlign w:val="superscript"/>
    </w:rPr>
  </w:style>
  <w:style w:type="character" w:customStyle="1" w:styleId="apple-converted-space">
    <w:name w:val="apple-converted-space"/>
    <w:basedOn w:val="a0"/>
    <w:uiPriority w:val="99"/>
    <w:rsid w:val="00391C5A"/>
    <w:rPr>
      <w:rFonts w:ascii="Times New Roman" w:hAnsi="Times New Roman" w:cs="Times New Roman"/>
    </w:rPr>
  </w:style>
  <w:style w:type="character" w:customStyle="1" w:styleId="hl">
    <w:name w:val="hl"/>
    <w:basedOn w:val="a0"/>
    <w:uiPriority w:val="99"/>
    <w:rsid w:val="00391C5A"/>
  </w:style>
  <w:style w:type="character" w:styleId="ac">
    <w:name w:val="Hyperlink"/>
    <w:basedOn w:val="a0"/>
    <w:uiPriority w:val="99"/>
    <w:semiHidden/>
    <w:rsid w:val="00391C5A"/>
    <w:rPr>
      <w:color w:val="0000FF"/>
      <w:u w:val="single"/>
    </w:rPr>
  </w:style>
  <w:style w:type="paragraph" w:styleId="ad">
    <w:name w:val="Balloon Text"/>
    <w:basedOn w:val="a"/>
    <w:link w:val="ae"/>
    <w:uiPriority w:val="99"/>
    <w:semiHidden/>
    <w:rsid w:val="00391C5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91C5A"/>
    <w:rPr>
      <w:rFonts w:ascii="Tahoma" w:hAnsi="Tahoma" w:cs="Tahoma"/>
      <w:sz w:val="16"/>
      <w:szCs w:val="16"/>
    </w:rPr>
  </w:style>
  <w:style w:type="paragraph" w:styleId="af">
    <w:name w:val="header"/>
    <w:basedOn w:val="a"/>
    <w:link w:val="af0"/>
    <w:uiPriority w:val="99"/>
    <w:semiHidden/>
    <w:rsid w:val="0089584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895845"/>
    <w:rPr>
      <w:rFonts w:ascii="Calibri" w:hAnsi="Calibri" w:cs="Calibri"/>
    </w:rPr>
  </w:style>
  <w:style w:type="paragraph" w:styleId="af1">
    <w:name w:val="footer"/>
    <w:basedOn w:val="a"/>
    <w:link w:val="af2"/>
    <w:uiPriority w:val="99"/>
    <w:rsid w:val="0089584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95845"/>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4811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1057;&#1080;&#1085;&#1095;&#1091;&#1082;%20&#1070;.&#1042;\&#1053;%20&#1040;%20&#1059;%20&#1063;%20&#1053;%20&#1040;%20&#1071;%20%20&#1056;%20&#1040;%20&#1041;%20&#1054;%20&#1058;%20&#1040;\&#1044;&#1048;&#1057;&#1057;&#1045;&#1056;&#1058;&#1040;&#1062;&#1048;&#1048;\&#1076;&#1080;&#1089;&#1089;&#1077;&#1088;&#1090;&#1072;&#1094;&#1080;&#1080;%20&#1050;\&#1057;%20&#1048;%20&#1053;%20&#1063;%20&#1059;%20&#1050;%20%20%20&#1048;.&#1070;\&#1056;&#1077;&#1092;&#1077;&#1088;&#1072;&#1090;\&#1088;&#1072;&#1079;&#1074;&#1077;&#1088;&#1085;&#1091;&#1090;&#1099;&#1081;%20&#1087;&#1083;&#1072;&#1085;%20&#1086;&#1073;&#1086;&#1089;&#1085;&#1086;&#1074;&#1072;&#1085;&#1080;&#1077;%20&#1090;&#1077;&#1084;&#1099;.doc" TargetMode="External"/><Relationship Id="rId13" Type="http://schemas.openxmlformats.org/officeDocument/2006/relationships/hyperlink" Target="http://ui-miit.ru/%20files/docs/vestnik_ui_2.pdf" TargetMode="External"/><Relationship Id="rId3" Type="http://schemas.openxmlformats.org/officeDocument/2006/relationships/webSettings" Target="webSettings.xml"/><Relationship Id="rId7" Type="http://schemas.openxmlformats.org/officeDocument/2006/relationships/hyperlink" Target="file:///C:\&#1057;&#1080;&#1085;&#1095;&#1091;&#1082;%20&#1070;.&#1042;\&#1053;%20&#1040;%20&#1059;%20&#1063;%20&#1053;%20&#1040;%20&#1071;%20%20&#1056;%20&#1040;%20&#1041;%20&#1054;%20&#1058;%20&#1040;\&#1044;&#1048;&#1057;&#1057;&#1045;&#1056;&#1058;&#1040;&#1062;&#1048;&#1048;\&#1076;&#1080;&#1089;&#1089;&#1077;&#1088;&#1090;&#1072;&#1094;&#1080;&#1080;%20&#1050;\&#1057;%20&#1048;%20&#1053;%20&#1063;%20&#1059;%20&#1050;%20%20%20&#1048;.&#1070;\&#1056;&#1077;&#1092;&#1077;&#1088;&#1072;&#1090;\&#1088;&#1072;&#1079;&#1074;&#1077;&#1088;&#1085;&#1091;&#1090;&#1099;&#1081;%20&#1087;&#1083;&#1072;&#1085;%20&#1086;&#1073;&#1086;&#1089;&#1085;&#1086;&#1074;&#1072;&#1085;&#1080;&#1077;%20&#1090;&#1077;&#1084;&#1099;.doc" TargetMode="External"/><Relationship Id="rId12" Type="http://schemas.openxmlformats.org/officeDocument/2006/relationships/hyperlink" Target="http://evestnik-mgou.ru/Articles/View/553" TargetMode="External"/><Relationship Id="rId2" Type="http://schemas.openxmlformats.org/officeDocument/2006/relationships/settings" Target="settings.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wikipedia.org/wiki/%D0%9F%D1%80%D0%B5%D0%B7%D0%B8%D0%B4%D0%B5%D0%BD%D1%82_%D0%A0%D0%BE%D1%81%D1%81%D0%B8%D0%B9%D1%81%D0%BA%D0%BE%D0%B9_%D0%A4%D0%B5%D0%B4%D0%B5%D1%80%D0%B0%D1%86%D0%B8%D0%B8" TargetMode="External"/><Relationship Id="rId11" Type="http://schemas.openxmlformats.org/officeDocument/2006/relationships/hyperlink" Target="file:///C:\&#1057;&#1080;&#1085;&#1095;&#1091;&#1082;%20&#1070;.&#1042;\&#1053;%20&#1040;%20&#1059;%20&#1063;%20&#1053;%20&#1040;%20&#1071;%20%20&#1056;%20&#1040;%20&#1041;%20&#1054;%20&#1058;%20&#1040;\&#1044;&#1048;&#1057;&#1057;&#1045;&#1056;&#1058;&#1040;&#1062;&#1048;&#1048;\&#1076;&#1080;&#1089;&#1089;&#1077;&#1088;&#1090;&#1072;&#1094;&#1080;&#1080;%20&#1050;\&#1057;%20&#1048;%20&#1053;%20&#1063;%20&#1059;%20&#1050;%20%20%20&#1048;.&#1070;\&#1056;&#1077;&#1092;&#1077;&#1088;&#1072;&#1090;\Suschnost'%20voennoi%20bezopasnosti%20RF.doc"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file:///C:\&#1057;&#1080;&#1085;&#1095;&#1091;&#1082;%20&#1070;.&#1042;\&#1053;%20&#1040;%20&#1059;%20&#1063;%20&#1053;%20&#1040;%20&#1071;%20%20&#1056;%20&#1040;%20&#1041;%20&#1054;%20&#1058;%20&#1040;\&#1044;&#1048;&#1057;&#1057;&#1045;&#1056;&#1058;&#1040;&#1062;&#1048;&#1048;\&#1076;&#1080;&#1089;&#1089;&#1077;&#1088;&#1090;&#1072;&#1094;&#1080;&#1080;%20&#1050;\&#1057;%20&#1048;%20&#1053;%20&#1063;%20&#1059;%20&#1050;%20%20%20&#1048;.&#1070;\&#1056;&#1077;&#1092;&#1077;&#1088;&#1072;&#1090;\&#1088;&#1072;&#1079;&#1074;&#1077;&#1088;&#1085;&#1091;&#1090;&#1099;&#1081;%20&#1087;&#1083;&#1072;&#1085;%20&#1086;&#1073;&#1086;&#1089;&#1085;&#1086;&#1074;&#1072;&#1085;&#1080;&#1077;%20&#1090;&#1077;&#1084;&#1099;.doc" TargetMode="External"/><Relationship Id="rId4" Type="http://schemas.openxmlformats.org/officeDocument/2006/relationships/footnotes" Target="footnotes.xml"/><Relationship Id="rId9" Type="http://schemas.openxmlformats.org/officeDocument/2006/relationships/hyperlink" Target="file:///C:\&#1057;&#1080;&#1085;&#1095;&#1091;&#1082;%20&#1070;.&#1042;\&#1053;%20&#1040;%20&#1059;%20&#1063;%20&#1053;%20&#1040;%20&#1071;%20%20&#1056;%20&#1040;%20&#1041;%20&#1054;%20&#1058;%20&#1040;\&#1044;&#1048;&#1057;&#1057;&#1045;&#1056;&#1058;&#1040;&#1062;&#1048;&#1048;\&#1076;&#1080;&#1089;&#1089;&#1077;&#1088;&#1090;&#1072;&#1094;&#1080;&#1080;%20&#1050;\&#1057;%20&#1048;%20&#1053;%20&#1063;%20&#1059;%20&#1050;%20%20%20&#1048;.&#1070;\&#1056;&#1077;&#1092;&#1077;&#1088;&#1072;&#1090;\&#1088;&#1072;&#1079;&#1074;&#1077;&#1088;&#1085;&#1091;&#1090;&#1099;&#1081;%20&#1087;&#1083;&#1072;&#1085;%20&#1086;&#1073;&#1086;&#1089;&#1085;&#1086;&#1074;&#1072;&#1085;&#1080;&#1077;%20&#1090;&#1077;&#1084;&#1099;.doc"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evestnik-mgou.ru/" TargetMode="External"/><Relationship Id="rId2" Type="http://schemas.openxmlformats.org/officeDocument/2006/relationships/hyperlink" Target="http://echo.msk.ru/programs/year2014/1285892-echo/" TargetMode="External"/><Relationship Id="rId1" Type="http://schemas.openxmlformats.org/officeDocument/2006/relationships/hyperlink" Target="http://www.relarn.ru:8082/conf/conf97/10.html" TargetMode="External"/><Relationship Id="rId6" Type="http://schemas.openxmlformats.org/officeDocument/2006/relationships/hyperlink" Target="http://www.fnimb.org/index.htm" TargetMode="External"/><Relationship Id="rId5" Type="http://schemas.openxmlformats.org/officeDocument/2006/relationships/hyperlink" Target="http://www.google.ru/search?hl=ru&amp;tbo=p&amp;tbm=bks&amp;q=inauthor:%22%D0%92%D0%B8%D0%BA%D1%82%D0%BE%D1%80+%D0%A4%D1%80%D0%B0%D0%BD%D1%86%D0%B5%D0%B2%D0%B8%D1%87+%D0%9D%D0%B8%D1%86%D0%B5%D0%B2%D0%B8%D1%87%22&amp;source=gbs_metadata_r&amp;cad=3" TargetMode="External"/><Relationship Id="rId4" Type="http://schemas.openxmlformats.org/officeDocument/2006/relationships/hyperlink" Target="http://www.ifes-ra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26</Pages>
  <Words>4332</Words>
  <Characters>36677</Characters>
  <Application>Microsoft Office Word</Application>
  <DocSecurity>0</DocSecurity>
  <Lines>305</Lines>
  <Paragraphs>81</Paragraphs>
  <ScaleCrop>false</ScaleCrop>
  <Company/>
  <LinksUpToDate>false</LinksUpToDate>
  <CharactersWithSpaces>40928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Александра Мешкова</cp:lastModifiedBy>
  <cp:revision>19</cp:revision>
  <dcterms:created xsi:type="dcterms:W3CDTF">2014-09-16T18:40:00Z</dcterms:created>
  <dcterms:modified xsi:type="dcterms:W3CDTF">2014-09-23T17:50:00Z</dcterms:modified>
</cp:coreProperties>
</file>